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EC7" w:rsidRDefault="007B6EC7" w:rsidP="007B6EC7">
      <w:r>
        <w:rPr>
          <w:noProof/>
          <w:lang w:eastAsia="fr-FR"/>
        </w:rPr>
        <w:drawing>
          <wp:inline distT="0" distB="0" distL="0" distR="0" wp14:anchorId="10AFF5DB" wp14:editId="497783F0">
            <wp:extent cx="1129888" cy="662354"/>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975" cy="662405"/>
                    </a:xfrm>
                    <a:prstGeom prst="rect">
                      <a:avLst/>
                    </a:prstGeom>
                    <a:noFill/>
                    <a:ln>
                      <a:noFill/>
                    </a:ln>
                  </pic:spPr>
                </pic:pic>
              </a:graphicData>
            </a:graphic>
          </wp:inline>
        </w:drawing>
      </w:r>
      <w:r>
        <w:tab/>
      </w:r>
      <w:r>
        <w:tab/>
      </w:r>
      <w:r>
        <w:tab/>
      </w:r>
      <w:r>
        <w:rPr>
          <w:noProof/>
          <w:lang w:eastAsia="fr-FR"/>
        </w:rPr>
        <w:drawing>
          <wp:inline distT="0" distB="0" distL="0" distR="0" wp14:anchorId="090D5C91" wp14:editId="60A4DA00">
            <wp:extent cx="1173480" cy="419100"/>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73480" cy="419100"/>
                    </a:xfrm>
                    <a:prstGeom prst="rect">
                      <a:avLst/>
                    </a:prstGeom>
                  </pic:spPr>
                </pic:pic>
              </a:graphicData>
            </a:graphic>
          </wp:inline>
        </w:drawing>
      </w:r>
      <w:r>
        <w:tab/>
      </w:r>
      <w:r>
        <w:tab/>
      </w:r>
      <w:r>
        <w:tab/>
      </w:r>
      <w:r>
        <w:rPr>
          <w:noProof/>
          <w:lang w:eastAsia="fr-FR"/>
        </w:rPr>
        <w:drawing>
          <wp:inline distT="0" distB="0" distL="0" distR="0" wp14:anchorId="2F4C1C1A" wp14:editId="15DECCB7">
            <wp:extent cx="996461" cy="619918"/>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96815" cy="620138"/>
                    </a:xfrm>
                    <a:prstGeom prst="rect">
                      <a:avLst/>
                    </a:prstGeom>
                  </pic:spPr>
                </pic:pic>
              </a:graphicData>
            </a:graphic>
          </wp:inline>
        </w:drawing>
      </w:r>
    </w:p>
    <w:p w:rsidR="00F60B37" w:rsidRPr="000F21A2" w:rsidRDefault="00CE73C3" w:rsidP="002B41BF">
      <w:pPr>
        <w:spacing w:line="240" w:lineRule="auto"/>
        <w:jc w:val="center"/>
        <w:rPr>
          <w:lang w:val="de-DE"/>
        </w:rPr>
      </w:pPr>
      <w:r w:rsidRPr="000F21A2">
        <w:rPr>
          <w:b/>
          <w:sz w:val="28"/>
          <w:szCs w:val="28"/>
          <w:lang w:val="de-DE"/>
        </w:rPr>
        <w:t>Internationales Symposium zur germanistischen Linguist</w:t>
      </w:r>
      <w:r w:rsidR="00F30B5C" w:rsidRPr="000F21A2">
        <w:rPr>
          <w:b/>
          <w:sz w:val="28"/>
          <w:szCs w:val="28"/>
          <w:lang w:val="de-DE"/>
        </w:rPr>
        <w:t>i</w:t>
      </w:r>
      <w:r w:rsidRPr="000F21A2">
        <w:rPr>
          <w:b/>
          <w:sz w:val="28"/>
          <w:szCs w:val="28"/>
          <w:lang w:val="de-DE"/>
        </w:rPr>
        <w:t>k</w:t>
      </w:r>
    </w:p>
    <w:p w:rsidR="00F60B37" w:rsidRPr="000F21A2" w:rsidRDefault="00F60B37" w:rsidP="002B41BF">
      <w:pPr>
        <w:spacing w:after="120" w:line="240" w:lineRule="auto"/>
        <w:jc w:val="center"/>
        <w:rPr>
          <w:b/>
          <w:sz w:val="28"/>
          <w:szCs w:val="28"/>
          <w:lang w:val="de-DE"/>
        </w:rPr>
      </w:pPr>
      <w:r w:rsidRPr="000F21A2">
        <w:rPr>
          <w:b/>
          <w:sz w:val="28"/>
          <w:szCs w:val="28"/>
          <w:lang w:val="de-DE"/>
        </w:rPr>
        <w:t>Congrès international de linguistique allemande</w:t>
      </w:r>
    </w:p>
    <w:p w:rsidR="00CE73C3" w:rsidRPr="000F21A2" w:rsidRDefault="00CE73C3" w:rsidP="002B41BF">
      <w:pPr>
        <w:spacing w:line="240" w:lineRule="auto"/>
        <w:ind w:left="1134" w:right="1134"/>
        <w:jc w:val="center"/>
        <w:rPr>
          <w:rFonts w:ascii="Calibri" w:hAnsi="Calibri" w:cs="Times New Roman"/>
          <w:b/>
          <w:szCs w:val="24"/>
          <w:lang w:val="de-DE"/>
        </w:rPr>
      </w:pPr>
      <w:r w:rsidRPr="000F21A2">
        <w:rPr>
          <w:rFonts w:ascii="Calibri" w:hAnsi="Calibri" w:cs="Times New Roman"/>
          <w:b/>
          <w:szCs w:val="24"/>
          <w:lang w:val="de-DE"/>
        </w:rPr>
        <w:t>Formen, Verfahren, Funktionen der Bildung</w:t>
      </w:r>
    </w:p>
    <w:p w:rsidR="00F60B37" w:rsidRPr="000F21A2" w:rsidRDefault="00CE73C3" w:rsidP="002B41BF">
      <w:pPr>
        <w:spacing w:line="240" w:lineRule="auto"/>
        <w:jc w:val="center"/>
        <w:rPr>
          <w:rFonts w:ascii="Calibri" w:hAnsi="Calibri" w:cs="Times New Roman"/>
          <w:b/>
          <w:szCs w:val="24"/>
          <w:lang w:val="de-DE"/>
        </w:rPr>
      </w:pPr>
      <w:r w:rsidRPr="000F21A2">
        <w:rPr>
          <w:rFonts w:ascii="Calibri" w:hAnsi="Calibri" w:cs="Times New Roman"/>
          <w:b/>
          <w:szCs w:val="24"/>
          <w:lang w:val="de-DE"/>
        </w:rPr>
        <w:t>lexematischer und polylexematischer Einheiten im Deutschen</w:t>
      </w:r>
    </w:p>
    <w:p w:rsidR="007855D0" w:rsidRPr="000F21A2" w:rsidRDefault="007855D0" w:rsidP="007855D0">
      <w:pPr>
        <w:spacing w:line="240" w:lineRule="auto"/>
        <w:jc w:val="center"/>
        <w:rPr>
          <w:rFonts w:ascii="Calibri" w:hAnsi="Calibri" w:cs="Times New Roman"/>
          <w:b/>
          <w:sz w:val="10"/>
          <w:szCs w:val="10"/>
          <w:lang w:val="de-DE"/>
        </w:rPr>
      </w:pPr>
    </w:p>
    <w:p w:rsidR="00613767" w:rsidRPr="00F64CF2" w:rsidRDefault="00450554" w:rsidP="002B41BF">
      <w:pPr>
        <w:spacing w:line="240" w:lineRule="auto"/>
        <w:jc w:val="center"/>
        <w:rPr>
          <w:rFonts w:ascii="Calibri" w:hAnsi="Calibri" w:cs="Times New Roman"/>
          <w:b/>
          <w:szCs w:val="24"/>
        </w:rPr>
      </w:pPr>
      <w:r w:rsidRPr="00F64CF2">
        <w:rPr>
          <w:rFonts w:ascii="Calibri" w:hAnsi="Calibri" w:cs="Times New Roman"/>
          <w:b/>
          <w:szCs w:val="24"/>
        </w:rPr>
        <w:t>Formation et Préformation lexicale en allemand</w:t>
      </w:r>
    </w:p>
    <w:p w:rsidR="002B41BF" w:rsidRPr="00F64CF2" w:rsidRDefault="002B41BF" w:rsidP="002B41BF">
      <w:pPr>
        <w:spacing w:line="240" w:lineRule="auto"/>
        <w:jc w:val="center"/>
        <w:rPr>
          <w:b/>
          <w:sz w:val="16"/>
          <w:szCs w:val="16"/>
        </w:rPr>
      </w:pPr>
    </w:p>
    <w:p w:rsidR="00F60B37" w:rsidRDefault="00CE73C3" w:rsidP="007855D0">
      <w:pPr>
        <w:spacing w:line="240" w:lineRule="auto"/>
        <w:jc w:val="center"/>
        <w:rPr>
          <w:b/>
        </w:rPr>
      </w:pPr>
      <w:r>
        <w:rPr>
          <w:b/>
        </w:rPr>
        <w:t xml:space="preserve">31. </w:t>
      </w:r>
      <w:proofErr w:type="spellStart"/>
      <w:r>
        <w:rPr>
          <w:b/>
        </w:rPr>
        <w:t>März</w:t>
      </w:r>
      <w:proofErr w:type="spellEnd"/>
      <w:r>
        <w:rPr>
          <w:b/>
        </w:rPr>
        <w:t xml:space="preserve"> </w:t>
      </w:r>
      <w:proofErr w:type="spellStart"/>
      <w:r>
        <w:rPr>
          <w:b/>
        </w:rPr>
        <w:t>und</w:t>
      </w:r>
      <w:proofErr w:type="spellEnd"/>
      <w:r>
        <w:rPr>
          <w:b/>
        </w:rPr>
        <w:t xml:space="preserve"> </w:t>
      </w:r>
      <w:r w:rsidR="00F60B37" w:rsidRPr="00F60B37">
        <w:rPr>
          <w:b/>
        </w:rPr>
        <w:t>1</w:t>
      </w:r>
      <w:r>
        <w:rPr>
          <w:b/>
        </w:rPr>
        <w:t>. April</w:t>
      </w:r>
      <w:r w:rsidR="00F60B37" w:rsidRPr="00F60B37">
        <w:rPr>
          <w:b/>
        </w:rPr>
        <w:t xml:space="preserve"> 2017</w:t>
      </w:r>
      <w:r w:rsidR="00613767">
        <w:rPr>
          <w:b/>
        </w:rPr>
        <w:t xml:space="preserve"> – </w:t>
      </w:r>
      <w:r w:rsidR="00613767" w:rsidRPr="005A3A26">
        <w:rPr>
          <w:b/>
        </w:rPr>
        <w:t>31 mars et</w:t>
      </w:r>
      <w:r w:rsidR="00613767">
        <w:rPr>
          <w:b/>
        </w:rPr>
        <w:t xml:space="preserve"> 01 avril 2017</w:t>
      </w:r>
    </w:p>
    <w:p w:rsidR="00613767" w:rsidRDefault="00613767" w:rsidP="00F30B5C">
      <w:pPr>
        <w:spacing w:line="240" w:lineRule="auto"/>
        <w:jc w:val="center"/>
        <w:rPr>
          <w:b/>
        </w:rPr>
      </w:pPr>
    </w:p>
    <w:p w:rsidR="001C3934" w:rsidRDefault="00CE73C3" w:rsidP="00F87382">
      <w:pPr>
        <w:shd w:val="clear" w:color="auto" w:fill="D9D9D9" w:themeFill="background1" w:themeFillShade="D9"/>
        <w:spacing w:line="240" w:lineRule="auto"/>
        <w:jc w:val="center"/>
        <w:rPr>
          <w:b/>
        </w:rPr>
      </w:pPr>
      <w:r>
        <w:rPr>
          <w:b/>
        </w:rPr>
        <w:t xml:space="preserve">EINSCHREIBEFORMULAR FÜR </w:t>
      </w:r>
      <w:r w:rsidR="00613767">
        <w:rPr>
          <w:b/>
        </w:rPr>
        <w:t>ZUHÖRER/INNEN</w:t>
      </w:r>
    </w:p>
    <w:p w:rsidR="00F87382" w:rsidRPr="00F87382" w:rsidRDefault="00F87382" w:rsidP="00F87382">
      <w:pPr>
        <w:shd w:val="clear" w:color="auto" w:fill="D9D9D9" w:themeFill="background1" w:themeFillShade="D9"/>
        <w:spacing w:line="240" w:lineRule="auto"/>
        <w:jc w:val="center"/>
        <w:rPr>
          <w:b/>
          <w:sz w:val="16"/>
          <w:szCs w:val="16"/>
        </w:rPr>
      </w:pPr>
    </w:p>
    <w:p w:rsidR="00613767" w:rsidRPr="00F60B37" w:rsidRDefault="00613767" w:rsidP="00F87382">
      <w:pPr>
        <w:shd w:val="clear" w:color="auto" w:fill="D9D9D9" w:themeFill="background1" w:themeFillShade="D9"/>
        <w:spacing w:line="240" w:lineRule="auto"/>
        <w:jc w:val="center"/>
        <w:rPr>
          <w:b/>
        </w:rPr>
      </w:pPr>
      <w:r>
        <w:rPr>
          <w:b/>
        </w:rPr>
        <w:t>FORMULAIRE D’INSCRIPTION POUR AUDIDEURS/-TRICES</w:t>
      </w:r>
    </w:p>
    <w:p w:rsidR="00F60B37" w:rsidRDefault="00F60B37" w:rsidP="00F30B5C">
      <w:pPr>
        <w:spacing w:line="240" w:lineRule="auto"/>
      </w:pPr>
    </w:p>
    <w:p w:rsidR="00F60B37" w:rsidRDefault="00F60B37" w:rsidP="0051306E">
      <w:pPr>
        <w:spacing w:line="360" w:lineRule="exact"/>
      </w:pPr>
      <w:r>
        <w:sym w:font="Symbol" w:char="F07F"/>
      </w:r>
      <w:r>
        <w:t xml:space="preserve"> </w:t>
      </w:r>
      <w:r w:rsidR="00613767">
        <w:t xml:space="preserve">Monsieur / </w:t>
      </w:r>
      <w:r w:rsidR="001759F6" w:rsidRPr="00022AE7">
        <w:rPr>
          <w:color w:val="1F497D" w:themeColor="text2"/>
        </w:rPr>
        <w:t>Herr</w:t>
      </w:r>
      <w:r>
        <w:tab/>
      </w:r>
      <w:r w:rsidR="00613767">
        <w:tab/>
      </w:r>
      <w:r>
        <w:tab/>
      </w:r>
      <w:r>
        <w:sym w:font="Symbol" w:char="F07F"/>
      </w:r>
      <w:r>
        <w:t xml:space="preserve"> </w:t>
      </w:r>
      <w:r w:rsidR="00613767">
        <w:t xml:space="preserve">Madame / </w:t>
      </w:r>
      <w:r w:rsidR="001759F6" w:rsidRPr="00022AE7">
        <w:rPr>
          <w:color w:val="1F497D" w:themeColor="text2"/>
        </w:rPr>
        <w:t>Frau</w:t>
      </w:r>
    </w:p>
    <w:p w:rsidR="001C3934" w:rsidRDefault="00613767" w:rsidP="0051306E">
      <w:pPr>
        <w:spacing w:line="360" w:lineRule="exact"/>
      </w:pPr>
      <w:r>
        <w:t xml:space="preserve">Nom / </w:t>
      </w:r>
      <w:r w:rsidR="001759F6" w:rsidRPr="00022AE7">
        <w:rPr>
          <w:color w:val="1F497D" w:themeColor="text2"/>
        </w:rPr>
        <w:t>Name</w:t>
      </w:r>
      <w:r w:rsidR="001C3934">
        <w:t> : ………………………………………………………………………</w:t>
      </w:r>
      <w:r>
        <w:t>...</w:t>
      </w:r>
      <w:r w:rsidR="001C3934">
        <w:t>…………</w:t>
      </w:r>
    </w:p>
    <w:p w:rsidR="001C3934" w:rsidRDefault="00613767" w:rsidP="0051306E">
      <w:pPr>
        <w:spacing w:line="360" w:lineRule="exact"/>
      </w:pPr>
      <w:r>
        <w:t xml:space="preserve">Prénom / </w:t>
      </w:r>
      <w:proofErr w:type="spellStart"/>
      <w:r w:rsidR="001759F6" w:rsidRPr="00022AE7">
        <w:rPr>
          <w:color w:val="1F497D" w:themeColor="text2"/>
        </w:rPr>
        <w:t>Vorname</w:t>
      </w:r>
      <w:proofErr w:type="spellEnd"/>
      <w:r w:rsidR="001C3934">
        <w:t> : …………………………………………………………………………….</w:t>
      </w:r>
    </w:p>
    <w:p w:rsidR="001C3934" w:rsidRDefault="00613767" w:rsidP="0051306E">
      <w:pPr>
        <w:spacing w:line="360" w:lineRule="exact"/>
      </w:pPr>
      <w:r>
        <w:t>Titre /</w:t>
      </w:r>
      <w:proofErr w:type="spellStart"/>
      <w:r w:rsidR="001759F6" w:rsidRPr="00022AE7">
        <w:rPr>
          <w:color w:val="1F497D" w:themeColor="text2"/>
        </w:rPr>
        <w:t>Titel</w:t>
      </w:r>
      <w:proofErr w:type="spellEnd"/>
      <w:r w:rsidR="001759F6">
        <w:t xml:space="preserve"> / </w:t>
      </w:r>
      <w:r>
        <w:t xml:space="preserve">Fonction / </w:t>
      </w:r>
      <w:proofErr w:type="spellStart"/>
      <w:r w:rsidR="001759F6" w:rsidRPr="00022AE7">
        <w:rPr>
          <w:color w:val="1F497D" w:themeColor="text2"/>
        </w:rPr>
        <w:t>Funktion</w:t>
      </w:r>
      <w:proofErr w:type="spellEnd"/>
      <w:r w:rsidR="001C3934">
        <w:t> : ………………………………………………</w:t>
      </w:r>
      <w:r w:rsidR="001759F6">
        <w:t>………</w:t>
      </w:r>
      <w:r w:rsidR="001C3934">
        <w:t>……</w:t>
      </w:r>
      <w:r>
        <w:t>...</w:t>
      </w:r>
    </w:p>
    <w:p w:rsidR="001C3934" w:rsidRDefault="001C3934" w:rsidP="0051306E">
      <w:pPr>
        <w:spacing w:line="360" w:lineRule="exact"/>
      </w:pPr>
      <w:r>
        <w:t>Adresse : ………………………………………………………………………………………...</w:t>
      </w:r>
    </w:p>
    <w:p w:rsidR="001C3934" w:rsidRDefault="00613767" w:rsidP="0051306E">
      <w:pPr>
        <w:spacing w:line="360" w:lineRule="exact"/>
      </w:pPr>
      <w:r>
        <w:t xml:space="preserve">Code postal / </w:t>
      </w:r>
      <w:proofErr w:type="spellStart"/>
      <w:r w:rsidR="001759F6" w:rsidRPr="00022AE7">
        <w:rPr>
          <w:color w:val="1F497D" w:themeColor="text2"/>
        </w:rPr>
        <w:t>Postleitzahl</w:t>
      </w:r>
      <w:proofErr w:type="spellEnd"/>
      <w:r w:rsidR="001C3934">
        <w:t> : ………</w:t>
      </w:r>
      <w:r>
        <w:t>…..</w:t>
      </w:r>
      <w:r w:rsidR="001C3934">
        <w:t xml:space="preserve"> </w:t>
      </w:r>
      <w:r>
        <w:t xml:space="preserve">Ville / </w:t>
      </w:r>
      <w:proofErr w:type="spellStart"/>
      <w:r w:rsidR="001759F6" w:rsidRPr="00022AE7">
        <w:rPr>
          <w:color w:val="1F497D" w:themeColor="text2"/>
        </w:rPr>
        <w:t>Ortsname</w:t>
      </w:r>
      <w:proofErr w:type="spellEnd"/>
      <w:r w:rsidR="001C3934">
        <w:t> :…………………………………….</w:t>
      </w:r>
      <w:r>
        <w:t>..</w:t>
      </w:r>
    </w:p>
    <w:p w:rsidR="001C3934" w:rsidRDefault="00613767" w:rsidP="0051306E">
      <w:pPr>
        <w:spacing w:line="360" w:lineRule="exact"/>
      </w:pPr>
      <w:r>
        <w:t xml:space="preserve">Pays / </w:t>
      </w:r>
      <w:r w:rsidR="001759F6" w:rsidRPr="00022AE7">
        <w:rPr>
          <w:color w:val="1F497D" w:themeColor="text2"/>
        </w:rPr>
        <w:t>Land</w:t>
      </w:r>
      <w:r w:rsidR="001C3934">
        <w:t> : ……………………………………………………………………………………</w:t>
      </w:r>
    </w:p>
    <w:p w:rsidR="001C3934" w:rsidRDefault="00613767" w:rsidP="0051306E">
      <w:pPr>
        <w:spacing w:line="360" w:lineRule="exact"/>
      </w:pPr>
      <w:r>
        <w:t xml:space="preserve">Numéro de téléphone / </w:t>
      </w:r>
      <w:proofErr w:type="spellStart"/>
      <w:r w:rsidR="001759F6" w:rsidRPr="00022AE7">
        <w:rPr>
          <w:color w:val="1F497D" w:themeColor="text2"/>
        </w:rPr>
        <w:t>Telefonnummer</w:t>
      </w:r>
      <w:proofErr w:type="spellEnd"/>
      <w:r w:rsidR="001C3934">
        <w:t> : ………………………………………</w:t>
      </w:r>
      <w:r w:rsidR="001759F6">
        <w:t>...</w:t>
      </w:r>
      <w:r w:rsidR="001C3934">
        <w:t>……………</w:t>
      </w:r>
    </w:p>
    <w:p w:rsidR="002D60C4" w:rsidRPr="0096059A" w:rsidRDefault="00613767" w:rsidP="0051306E">
      <w:pPr>
        <w:spacing w:after="120" w:line="360" w:lineRule="exact"/>
      </w:pPr>
      <w:r>
        <w:t xml:space="preserve">Adresse courriel / </w:t>
      </w:r>
      <w:r w:rsidR="001759F6" w:rsidRPr="00022AE7">
        <w:rPr>
          <w:color w:val="1F497D" w:themeColor="text2"/>
        </w:rPr>
        <w:t>E-Mail-Adresse</w:t>
      </w:r>
      <w:r w:rsidR="001C3934" w:rsidRPr="00022AE7">
        <w:rPr>
          <w:color w:val="1F497D" w:themeColor="text2"/>
        </w:rPr>
        <w:t> </w:t>
      </w:r>
      <w:r w:rsidR="001C3934">
        <w:t>: …………………………………………………………….</w:t>
      </w:r>
    </w:p>
    <w:tbl>
      <w:tblPr>
        <w:tblStyle w:val="Grilledutableau"/>
        <w:tblW w:w="0" w:type="auto"/>
        <w:tblLook w:val="04A0" w:firstRow="1" w:lastRow="0" w:firstColumn="1" w:lastColumn="0" w:noHBand="0" w:noVBand="1"/>
      </w:tblPr>
      <w:tblGrid>
        <w:gridCol w:w="6629"/>
        <w:gridCol w:w="1134"/>
        <w:gridCol w:w="1449"/>
      </w:tblGrid>
      <w:tr w:rsidR="0053625D" w:rsidTr="008171A5">
        <w:tc>
          <w:tcPr>
            <w:tcW w:w="9212" w:type="dxa"/>
            <w:gridSpan w:val="3"/>
            <w:vAlign w:val="center"/>
          </w:tcPr>
          <w:p w:rsidR="0053625D" w:rsidRPr="0096059A" w:rsidRDefault="0053625D" w:rsidP="008171A5">
            <w:pPr>
              <w:spacing w:line="240" w:lineRule="auto"/>
              <w:jc w:val="left"/>
              <w:rPr>
                <w:b/>
                <w:sz w:val="6"/>
                <w:szCs w:val="6"/>
                <w:u w:val="single"/>
              </w:rPr>
            </w:pPr>
          </w:p>
          <w:p w:rsidR="0053625D" w:rsidRPr="008171A5" w:rsidRDefault="0053625D" w:rsidP="008171A5">
            <w:pPr>
              <w:spacing w:line="240" w:lineRule="auto"/>
              <w:jc w:val="left"/>
              <w:rPr>
                <w:b/>
                <w:sz w:val="20"/>
              </w:rPr>
            </w:pPr>
            <w:r w:rsidRPr="003E4F39">
              <w:rPr>
                <w:b/>
                <w:sz w:val="22"/>
              </w:rPr>
              <w:t>Frais d’inscription</w:t>
            </w:r>
            <w:r w:rsidR="008171A5">
              <w:rPr>
                <w:b/>
                <w:sz w:val="22"/>
              </w:rPr>
              <w:t xml:space="preserve"> </w:t>
            </w:r>
            <w:r w:rsidR="008171A5">
              <w:rPr>
                <w:b/>
                <w:sz w:val="20"/>
              </w:rPr>
              <w:t>(merci de cocher la case correspondante)</w:t>
            </w:r>
          </w:p>
          <w:p w:rsidR="003E4F39" w:rsidRPr="0096059A" w:rsidRDefault="003E4F39" w:rsidP="008171A5">
            <w:pPr>
              <w:spacing w:line="240" w:lineRule="auto"/>
              <w:jc w:val="left"/>
              <w:rPr>
                <w:sz w:val="6"/>
                <w:szCs w:val="6"/>
              </w:rPr>
            </w:pPr>
          </w:p>
        </w:tc>
      </w:tr>
      <w:tr w:rsidR="002D60C4" w:rsidTr="007B4427">
        <w:tc>
          <w:tcPr>
            <w:tcW w:w="6629" w:type="dxa"/>
            <w:vAlign w:val="center"/>
          </w:tcPr>
          <w:p w:rsidR="0053625D" w:rsidRPr="0053625D" w:rsidRDefault="0053625D" w:rsidP="007B4427">
            <w:pPr>
              <w:spacing w:line="240" w:lineRule="auto"/>
              <w:jc w:val="left"/>
              <w:rPr>
                <w:rFonts w:cs="Times New Roman"/>
                <w:sz w:val="6"/>
                <w:szCs w:val="6"/>
              </w:rPr>
            </w:pPr>
          </w:p>
          <w:p w:rsidR="002D60C4" w:rsidRDefault="002D60C4" w:rsidP="0051306E">
            <w:pPr>
              <w:tabs>
                <w:tab w:val="left" w:pos="156"/>
              </w:tabs>
              <w:spacing w:line="240" w:lineRule="auto"/>
              <w:jc w:val="left"/>
              <w:rPr>
                <w:sz w:val="20"/>
                <w:szCs w:val="20"/>
              </w:rPr>
            </w:pPr>
            <w:r w:rsidRPr="00EE7782">
              <w:rPr>
                <w:rFonts w:cs="Times New Roman"/>
                <w:sz w:val="22"/>
              </w:rPr>
              <w:t>•</w:t>
            </w:r>
            <w:r w:rsidR="0051306E">
              <w:rPr>
                <w:sz w:val="22"/>
              </w:rPr>
              <w:tab/>
            </w:r>
            <w:r w:rsidRPr="00EE7782">
              <w:rPr>
                <w:b/>
                <w:sz w:val="22"/>
              </w:rPr>
              <w:t>Enseignants-chercheurs extérieurs à Lyon 3</w:t>
            </w:r>
            <w:r w:rsidR="00022AE7">
              <w:rPr>
                <w:b/>
                <w:sz w:val="22"/>
              </w:rPr>
              <w:t xml:space="preserve"> / </w:t>
            </w:r>
            <w:proofErr w:type="spellStart"/>
            <w:r w:rsidR="00022AE7" w:rsidRPr="00022AE7">
              <w:rPr>
                <w:b/>
                <w:color w:val="1F497D" w:themeColor="text2"/>
                <w:sz w:val="22"/>
              </w:rPr>
              <w:t>Alle</w:t>
            </w:r>
            <w:proofErr w:type="spellEnd"/>
            <w:r w:rsidR="00022AE7" w:rsidRPr="00022AE7">
              <w:rPr>
                <w:b/>
                <w:color w:val="1F497D" w:themeColor="text2"/>
                <w:sz w:val="22"/>
              </w:rPr>
              <w:t xml:space="preserve"> </w:t>
            </w:r>
            <w:proofErr w:type="spellStart"/>
            <w:r w:rsidR="00022AE7" w:rsidRPr="00022AE7">
              <w:rPr>
                <w:b/>
                <w:color w:val="1F497D" w:themeColor="text2"/>
                <w:sz w:val="22"/>
              </w:rPr>
              <w:t>Pe</w:t>
            </w:r>
            <w:r w:rsidR="00022AE7">
              <w:rPr>
                <w:b/>
                <w:color w:val="1F497D" w:themeColor="text2"/>
                <w:sz w:val="22"/>
              </w:rPr>
              <w:t>r</w:t>
            </w:r>
            <w:r w:rsidR="00022AE7" w:rsidRPr="00022AE7">
              <w:rPr>
                <w:b/>
                <w:color w:val="1F497D" w:themeColor="text2"/>
                <w:sz w:val="22"/>
              </w:rPr>
              <w:t>sonen</w:t>
            </w:r>
            <w:proofErr w:type="spellEnd"/>
            <w:r w:rsidR="00022AE7" w:rsidRPr="00022AE7">
              <w:rPr>
                <w:b/>
                <w:color w:val="1F497D" w:themeColor="text2"/>
                <w:sz w:val="22"/>
              </w:rPr>
              <w:t xml:space="preserve"> </w:t>
            </w:r>
            <w:proofErr w:type="spellStart"/>
            <w:r w:rsidR="00022AE7" w:rsidRPr="00022AE7">
              <w:rPr>
                <w:b/>
                <w:color w:val="1F497D" w:themeColor="text2"/>
                <w:sz w:val="22"/>
              </w:rPr>
              <w:t>außer</w:t>
            </w:r>
            <w:proofErr w:type="spellEnd"/>
            <w:r w:rsidR="00022AE7" w:rsidRPr="00022AE7">
              <w:rPr>
                <w:b/>
                <w:color w:val="1F497D" w:themeColor="text2"/>
                <w:sz w:val="22"/>
              </w:rPr>
              <w:t xml:space="preserve"> </w:t>
            </w:r>
            <w:r w:rsidR="00022AE7" w:rsidRPr="00022AE7">
              <w:rPr>
                <w:b/>
                <w:color w:val="1F497D" w:themeColor="text2"/>
                <w:sz w:val="22"/>
              </w:rPr>
              <w:tab/>
            </w:r>
            <w:proofErr w:type="spellStart"/>
            <w:r w:rsidR="00022AE7" w:rsidRPr="00022AE7">
              <w:rPr>
                <w:b/>
                <w:color w:val="1F497D" w:themeColor="text2"/>
                <w:sz w:val="22"/>
              </w:rPr>
              <w:t>Angestellte</w:t>
            </w:r>
            <w:proofErr w:type="spellEnd"/>
            <w:r w:rsidR="00022AE7" w:rsidRPr="00022AE7">
              <w:rPr>
                <w:b/>
                <w:color w:val="1F497D" w:themeColor="text2"/>
                <w:sz w:val="22"/>
              </w:rPr>
              <w:t xml:space="preserve"> der </w:t>
            </w:r>
            <w:proofErr w:type="spellStart"/>
            <w:r w:rsidR="00022AE7" w:rsidRPr="00022AE7">
              <w:rPr>
                <w:b/>
                <w:color w:val="1F497D" w:themeColor="text2"/>
                <w:sz w:val="22"/>
              </w:rPr>
              <w:t>Universität</w:t>
            </w:r>
            <w:proofErr w:type="spellEnd"/>
            <w:r w:rsidR="00022AE7" w:rsidRPr="00022AE7">
              <w:rPr>
                <w:b/>
                <w:color w:val="1F497D" w:themeColor="text2"/>
                <w:sz w:val="22"/>
              </w:rPr>
              <w:t xml:space="preserve"> Lyon 3</w:t>
            </w:r>
            <w:r w:rsidR="00022AE7">
              <w:rPr>
                <w:b/>
                <w:color w:val="1F497D" w:themeColor="text2"/>
                <w:sz w:val="22"/>
              </w:rPr>
              <w:t xml:space="preserve"> </w:t>
            </w:r>
            <w:r>
              <w:rPr>
                <w:sz w:val="20"/>
                <w:szCs w:val="20"/>
              </w:rPr>
              <w:t>(le forfait comprend</w:t>
            </w:r>
            <w:r w:rsidRPr="002D60C4">
              <w:rPr>
                <w:sz w:val="20"/>
                <w:szCs w:val="20"/>
              </w:rPr>
              <w:t xml:space="preserve"> l’accès aux </w:t>
            </w:r>
            <w:r w:rsidR="00022AE7">
              <w:rPr>
                <w:sz w:val="20"/>
                <w:szCs w:val="20"/>
              </w:rPr>
              <w:tab/>
            </w:r>
            <w:r w:rsidRPr="002D60C4">
              <w:rPr>
                <w:sz w:val="20"/>
                <w:szCs w:val="20"/>
              </w:rPr>
              <w:t xml:space="preserve">conférences, les pauses café et le buffet froid du samedi </w:t>
            </w:r>
            <w:r w:rsidR="007855D0">
              <w:rPr>
                <w:sz w:val="20"/>
                <w:szCs w:val="20"/>
              </w:rPr>
              <w:t>midi</w:t>
            </w:r>
            <w:r w:rsidRPr="002D60C4">
              <w:rPr>
                <w:sz w:val="20"/>
                <w:szCs w:val="20"/>
              </w:rPr>
              <w:t>)</w:t>
            </w:r>
            <w:r w:rsidR="00022AE7">
              <w:rPr>
                <w:sz w:val="20"/>
                <w:szCs w:val="20"/>
              </w:rPr>
              <w:t xml:space="preserve"> </w:t>
            </w:r>
            <w:r w:rsidR="00022AE7" w:rsidRPr="00022AE7">
              <w:rPr>
                <w:color w:val="1F497D" w:themeColor="text2"/>
                <w:sz w:val="20"/>
                <w:szCs w:val="20"/>
              </w:rPr>
              <w:t>(</w:t>
            </w:r>
            <w:proofErr w:type="spellStart"/>
            <w:r w:rsidR="00022AE7" w:rsidRPr="00022AE7">
              <w:rPr>
                <w:color w:val="1F497D" w:themeColor="text2"/>
                <w:sz w:val="20"/>
                <w:szCs w:val="20"/>
              </w:rPr>
              <w:t>beinhaltet</w:t>
            </w:r>
            <w:proofErr w:type="spellEnd"/>
            <w:r w:rsidR="00022AE7" w:rsidRPr="00022AE7">
              <w:rPr>
                <w:color w:val="1F497D" w:themeColor="text2"/>
                <w:sz w:val="20"/>
                <w:szCs w:val="20"/>
              </w:rPr>
              <w:t xml:space="preserve"> : </w:t>
            </w:r>
            <w:r w:rsidR="00022AE7" w:rsidRPr="00022AE7">
              <w:rPr>
                <w:color w:val="1F497D" w:themeColor="text2"/>
                <w:sz w:val="20"/>
                <w:szCs w:val="20"/>
              </w:rPr>
              <w:tab/>
            </w:r>
            <w:proofErr w:type="spellStart"/>
            <w:r w:rsidR="00022AE7" w:rsidRPr="00022AE7">
              <w:rPr>
                <w:color w:val="1F497D" w:themeColor="text2"/>
                <w:sz w:val="20"/>
                <w:szCs w:val="20"/>
              </w:rPr>
              <w:t>Zugang</w:t>
            </w:r>
            <w:proofErr w:type="spellEnd"/>
            <w:r w:rsidR="00022AE7" w:rsidRPr="00022AE7">
              <w:rPr>
                <w:color w:val="1F497D" w:themeColor="text2"/>
                <w:sz w:val="20"/>
                <w:szCs w:val="20"/>
              </w:rPr>
              <w:t xml:space="preserve"> </w:t>
            </w:r>
            <w:proofErr w:type="spellStart"/>
            <w:r w:rsidR="00022AE7" w:rsidRPr="00022AE7">
              <w:rPr>
                <w:color w:val="1F497D" w:themeColor="text2"/>
                <w:sz w:val="20"/>
                <w:szCs w:val="20"/>
              </w:rPr>
              <w:t>zu</w:t>
            </w:r>
            <w:proofErr w:type="spellEnd"/>
            <w:r w:rsidR="00022AE7" w:rsidRPr="00022AE7">
              <w:rPr>
                <w:color w:val="1F497D" w:themeColor="text2"/>
                <w:sz w:val="20"/>
                <w:szCs w:val="20"/>
              </w:rPr>
              <w:t xml:space="preserve"> </w:t>
            </w:r>
            <w:proofErr w:type="spellStart"/>
            <w:r w:rsidR="00022AE7" w:rsidRPr="00022AE7">
              <w:rPr>
                <w:color w:val="1F497D" w:themeColor="text2"/>
                <w:sz w:val="20"/>
                <w:szCs w:val="20"/>
              </w:rPr>
              <w:t>allen</w:t>
            </w:r>
            <w:proofErr w:type="spellEnd"/>
            <w:r w:rsidR="00022AE7" w:rsidRPr="00022AE7">
              <w:rPr>
                <w:color w:val="1F497D" w:themeColor="text2"/>
                <w:sz w:val="20"/>
                <w:szCs w:val="20"/>
              </w:rPr>
              <w:t xml:space="preserve"> </w:t>
            </w:r>
            <w:proofErr w:type="spellStart"/>
            <w:r w:rsidR="00022AE7" w:rsidRPr="00022AE7">
              <w:rPr>
                <w:color w:val="1F497D" w:themeColor="text2"/>
                <w:sz w:val="20"/>
                <w:szCs w:val="20"/>
              </w:rPr>
              <w:t>Vorträgen</w:t>
            </w:r>
            <w:proofErr w:type="spellEnd"/>
            <w:r w:rsidR="00022AE7" w:rsidRPr="00022AE7">
              <w:rPr>
                <w:color w:val="1F497D" w:themeColor="text2"/>
                <w:sz w:val="20"/>
                <w:szCs w:val="20"/>
              </w:rPr>
              <w:t xml:space="preserve">, den </w:t>
            </w:r>
            <w:proofErr w:type="spellStart"/>
            <w:r w:rsidR="00022AE7" w:rsidRPr="00022AE7">
              <w:rPr>
                <w:color w:val="1F497D" w:themeColor="text2"/>
                <w:sz w:val="20"/>
                <w:szCs w:val="20"/>
              </w:rPr>
              <w:t>Kaffeepausen</w:t>
            </w:r>
            <w:proofErr w:type="spellEnd"/>
            <w:r w:rsidR="00022AE7" w:rsidRPr="00022AE7">
              <w:rPr>
                <w:color w:val="1F497D" w:themeColor="text2"/>
                <w:sz w:val="20"/>
                <w:szCs w:val="20"/>
              </w:rPr>
              <w:t xml:space="preserve"> </w:t>
            </w:r>
            <w:proofErr w:type="spellStart"/>
            <w:r w:rsidR="00022AE7" w:rsidRPr="00022AE7">
              <w:rPr>
                <w:color w:val="1F497D" w:themeColor="text2"/>
                <w:sz w:val="20"/>
                <w:szCs w:val="20"/>
              </w:rPr>
              <w:t>und</w:t>
            </w:r>
            <w:proofErr w:type="spellEnd"/>
            <w:r w:rsidR="00022AE7" w:rsidRPr="00022AE7">
              <w:rPr>
                <w:color w:val="1F497D" w:themeColor="text2"/>
                <w:sz w:val="20"/>
                <w:szCs w:val="20"/>
              </w:rPr>
              <w:t xml:space="preserve"> </w:t>
            </w:r>
            <w:proofErr w:type="spellStart"/>
            <w:r w:rsidR="00022AE7" w:rsidRPr="00022AE7">
              <w:rPr>
                <w:color w:val="1F497D" w:themeColor="text2"/>
                <w:sz w:val="20"/>
                <w:szCs w:val="20"/>
              </w:rPr>
              <w:t>dem</w:t>
            </w:r>
            <w:proofErr w:type="spellEnd"/>
            <w:r w:rsidR="00022AE7" w:rsidRPr="00022AE7">
              <w:rPr>
                <w:color w:val="1F497D" w:themeColor="text2"/>
                <w:sz w:val="20"/>
                <w:szCs w:val="20"/>
              </w:rPr>
              <w:t xml:space="preserve"> Buffet </w:t>
            </w:r>
            <w:proofErr w:type="spellStart"/>
            <w:r w:rsidR="00022AE7" w:rsidRPr="00022AE7">
              <w:rPr>
                <w:color w:val="1F497D" w:themeColor="text2"/>
                <w:sz w:val="20"/>
                <w:szCs w:val="20"/>
              </w:rPr>
              <w:t>am</w:t>
            </w:r>
            <w:proofErr w:type="spellEnd"/>
            <w:r w:rsidR="00022AE7" w:rsidRPr="00022AE7">
              <w:rPr>
                <w:color w:val="1F497D" w:themeColor="text2"/>
                <w:sz w:val="20"/>
                <w:szCs w:val="20"/>
              </w:rPr>
              <w:t xml:space="preserve"> </w:t>
            </w:r>
            <w:proofErr w:type="spellStart"/>
            <w:r w:rsidR="00022AE7" w:rsidRPr="00022AE7">
              <w:rPr>
                <w:color w:val="1F497D" w:themeColor="text2"/>
                <w:sz w:val="20"/>
                <w:szCs w:val="20"/>
              </w:rPr>
              <w:t>Samstag</w:t>
            </w:r>
            <w:proofErr w:type="spellEnd"/>
            <w:r w:rsidR="00022AE7" w:rsidRPr="00022AE7">
              <w:rPr>
                <w:color w:val="1F497D" w:themeColor="text2"/>
                <w:sz w:val="20"/>
                <w:szCs w:val="20"/>
              </w:rPr>
              <w:t>)</w:t>
            </w:r>
          </w:p>
          <w:p w:rsidR="0053625D" w:rsidRPr="0053625D" w:rsidRDefault="0053625D" w:rsidP="007B4427">
            <w:pPr>
              <w:spacing w:line="240" w:lineRule="auto"/>
              <w:jc w:val="left"/>
              <w:rPr>
                <w:sz w:val="6"/>
                <w:szCs w:val="6"/>
              </w:rPr>
            </w:pPr>
          </w:p>
        </w:tc>
        <w:tc>
          <w:tcPr>
            <w:tcW w:w="1134" w:type="dxa"/>
            <w:vAlign w:val="center"/>
          </w:tcPr>
          <w:p w:rsidR="002D60C4" w:rsidRPr="002D60C4" w:rsidRDefault="002D60C4" w:rsidP="002D60C4">
            <w:pPr>
              <w:spacing w:line="240" w:lineRule="auto"/>
              <w:jc w:val="center"/>
              <w:rPr>
                <w:b/>
              </w:rPr>
            </w:pPr>
            <w:r w:rsidRPr="00EE7782">
              <w:rPr>
                <w:b/>
                <w:sz w:val="22"/>
              </w:rPr>
              <w:t>80 €</w:t>
            </w:r>
          </w:p>
        </w:tc>
        <w:tc>
          <w:tcPr>
            <w:tcW w:w="1449" w:type="dxa"/>
          </w:tcPr>
          <w:p w:rsidR="002D60C4" w:rsidRDefault="002D60C4" w:rsidP="002D60C4">
            <w:pPr>
              <w:spacing w:before="120"/>
            </w:pPr>
          </w:p>
        </w:tc>
      </w:tr>
      <w:tr w:rsidR="002D60C4" w:rsidTr="007B4427">
        <w:trPr>
          <w:trHeight w:val="728"/>
        </w:trPr>
        <w:tc>
          <w:tcPr>
            <w:tcW w:w="6629" w:type="dxa"/>
            <w:vAlign w:val="center"/>
          </w:tcPr>
          <w:p w:rsidR="0053625D" w:rsidRPr="0053625D" w:rsidRDefault="0053625D" w:rsidP="007B4427">
            <w:pPr>
              <w:spacing w:line="240" w:lineRule="auto"/>
              <w:jc w:val="left"/>
              <w:rPr>
                <w:rFonts w:cs="Times New Roman"/>
                <w:sz w:val="6"/>
                <w:szCs w:val="6"/>
              </w:rPr>
            </w:pPr>
          </w:p>
          <w:p w:rsidR="002D60C4" w:rsidRPr="00EE7782" w:rsidRDefault="0051306E" w:rsidP="0051306E">
            <w:pPr>
              <w:tabs>
                <w:tab w:val="left" w:pos="147"/>
              </w:tabs>
              <w:spacing w:line="240" w:lineRule="auto"/>
              <w:jc w:val="left"/>
              <w:rPr>
                <w:rFonts w:cs="Times New Roman"/>
                <w:b/>
                <w:sz w:val="22"/>
              </w:rPr>
            </w:pPr>
            <w:r>
              <w:rPr>
                <w:rFonts w:cs="Times New Roman"/>
                <w:sz w:val="22"/>
              </w:rPr>
              <w:t>•</w:t>
            </w:r>
            <w:r>
              <w:rPr>
                <w:rFonts w:cs="Times New Roman"/>
                <w:sz w:val="22"/>
              </w:rPr>
              <w:tab/>
            </w:r>
            <w:r w:rsidR="002D60C4" w:rsidRPr="00EE7782">
              <w:rPr>
                <w:rFonts w:cs="Times New Roman"/>
                <w:b/>
                <w:sz w:val="22"/>
              </w:rPr>
              <w:t>Doctorants extérieurs à Lyon 3</w:t>
            </w:r>
            <w:r w:rsidR="00022AE7">
              <w:rPr>
                <w:rFonts w:cs="Times New Roman"/>
                <w:b/>
                <w:sz w:val="22"/>
              </w:rPr>
              <w:t xml:space="preserve"> – </w:t>
            </w:r>
            <w:proofErr w:type="spellStart"/>
            <w:r w:rsidR="00022AE7" w:rsidRPr="00022AE7">
              <w:rPr>
                <w:rFonts w:cs="Times New Roman"/>
                <w:b/>
                <w:color w:val="1F497D" w:themeColor="text2"/>
                <w:sz w:val="22"/>
              </w:rPr>
              <w:t>Doktoranten</w:t>
            </w:r>
            <w:proofErr w:type="spellEnd"/>
            <w:r w:rsidR="00022AE7" w:rsidRPr="00022AE7">
              <w:rPr>
                <w:rFonts w:cs="Times New Roman"/>
                <w:b/>
                <w:color w:val="1F497D" w:themeColor="text2"/>
                <w:sz w:val="22"/>
              </w:rPr>
              <w:t xml:space="preserve"> </w:t>
            </w:r>
            <w:proofErr w:type="spellStart"/>
            <w:r w:rsidR="00022AE7" w:rsidRPr="00022AE7">
              <w:rPr>
                <w:rFonts w:cs="Times New Roman"/>
                <w:b/>
                <w:color w:val="1F497D" w:themeColor="text2"/>
                <w:sz w:val="22"/>
              </w:rPr>
              <w:t>außer</w:t>
            </w:r>
            <w:proofErr w:type="spellEnd"/>
            <w:r w:rsidR="00022AE7" w:rsidRPr="00022AE7">
              <w:rPr>
                <w:rFonts w:cs="Times New Roman"/>
                <w:b/>
                <w:color w:val="1F497D" w:themeColor="text2"/>
                <w:sz w:val="22"/>
              </w:rPr>
              <w:t xml:space="preserve"> Lyon 3</w:t>
            </w:r>
          </w:p>
          <w:p w:rsidR="002D60C4" w:rsidRDefault="0051306E" w:rsidP="0051306E">
            <w:pPr>
              <w:tabs>
                <w:tab w:val="left" w:pos="147"/>
              </w:tabs>
              <w:spacing w:line="240" w:lineRule="auto"/>
              <w:jc w:val="left"/>
              <w:rPr>
                <w:sz w:val="20"/>
                <w:szCs w:val="20"/>
              </w:rPr>
            </w:pPr>
            <w:r>
              <w:rPr>
                <w:sz w:val="20"/>
                <w:szCs w:val="20"/>
              </w:rPr>
              <w:tab/>
            </w:r>
            <w:r w:rsidR="002D60C4">
              <w:rPr>
                <w:sz w:val="20"/>
                <w:szCs w:val="20"/>
              </w:rPr>
              <w:t>(le forfait comprend</w:t>
            </w:r>
            <w:r w:rsidR="002D60C4" w:rsidRPr="002D60C4">
              <w:rPr>
                <w:sz w:val="20"/>
                <w:szCs w:val="20"/>
              </w:rPr>
              <w:t xml:space="preserve"> l’accès aux conférences, les pauses caf</w:t>
            </w:r>
            <w:r w:rsidR="007855D0">
              <w:rPr>
                <w:sz w:val="20"/>
                <w:szCs w:val="20"/>
              </w:rPr>
              <w:t xml:space="preserve">é et le buffet froid </w:t>
            </w:r>
            <w:r>
              <w:rPr>
                <w:sz w:val="20"/>
                <w:szCs w:val="20"/>
              </w:rPr>
              <w:tab/>
            </w:r>
            <w:r w:rsidR="007855D0">
              <w:rPr>
                <w:sz w:val="20"/>
                <w:szCs w:val="20"/>
              </w:rPr>
              <w:t>du samedi midi</w:t>
            </w:r>
            <w:r w:rsidR="002D60C4">
              <w:rPr>
                <w:sz w:val="20"/>
                <w:szCs w:val="20"/>
              </w:rPr>
              <w:t>)</w:t>
            </w:r>
            <w:r w:rsidR="00022AE7">
              <w:rPr>
                <w:sz w:val="20"/>
                <w:szCs w:val="20"/>
              </w:rPr>
              <w:t xml:space="preserve"> </w:t>
            </w:r>
            <w:r w:rsidR="00022AE7" w:rsidRPr="00022AE7">
              <w:rPr>
                <w:color w:val="1F497D" w:themeColor="text2"/>
                <w:sz w:val="20"/>
                <w:szCs w:val="20"/>
              </w:rPr>
              <w:t>(</w:t>
            </w:r>
            <w:proofErr w:type="spellStart"/>
            <w:r w:rsidR="00022AE7" w:rsidRPr="00022AE7">
              <w:rPr>
                <w:color w:val="1F497D" w:themeColor="text2"/>
                <w:sz w:val="20"/>
                <w:szCs w:val="20"/>
              </w:rPr>
              <w:t>Leistungen</w:t>
            </w:r>
            <w:proofErr w:type="spellEnd"/>
            <w:r w:rsidR="00022AE7" w:rsidRPr="00022AE7">
              <w:rPr>
                <w:color w:val="1F497D" w:themeColor="text2"/>
                <w:sz w:val="20"/>
                <w:szCs w:val="20"/>
              </w:rPr>
              <w:t xml:space="preserve"> </w:t>
            </w:r>
            <w:proofErr w:type="spellStart"/>
            <w:r w:rsidR="00022AE7" w:rsidRPr="00022AE7">
              <w:rPr>
                <w:color w:val="1F497D" w:themeColor="text2"/>
                <w:sz w:val="20"/>
                <w:szCs w:val="20"/>
              </w:rPr>
              <w:t>s.o</w:t>
            </w:r>
            <w:proofErr w:type="spellEnd"/>
            <w:r w:rsidR="00022AE7" w:rsidRPr="00022AE7">
              <w:rPr>
                <w:color w:val="1F497D" w:themeColor="text2"/>
                <w:sz w:val="20"/>
                <w:szCs w:val="20"/>
              </w:rPr>
              <w:t>.)</w:t>
            </w:r>
          </w:p>
          <w:p w:rsidR="0053625D" w:rsidRPr="0053625D" w:rsidRDefault="0053625D" w:rsidP="007B4427">
            <w:pPr>
              <w:spacing w:line="240" w:lineRule="auto"/>
              <w:jc w:val="left"/>
              <w:rPr>
                <w:rFonts w:cs="Times New Roman"/>
                <w:sz w:val="6"/>
                <w:szCs w:val="6"/>
              </w:rPr>
            </w:pPr>
          </w:p>
        </w:tc>
        <w:tc>
          <w:tcPr>
            <w:tcW w:w="1134" w:type="dxa"/>
            <w:vAlign w:val="center"/>
          </w:tcPr>
          <w:p w:rsidR="002D60C4" w:rsidRPr="002D60C4" w:rsidRDefault="002D60C4" w:rsidP="002D60C4">
            <w:pPr>
              <w:spacing w:line="240" w:lineRule="auto"/>
              <w:jc w:val="center"/>
              <w:rPr>
                <w:b/>
              </w:rPr>
            </w:pPr>
            <w:r w:rsidRPr="00EE7782">
              <w:rPr>
                <w:b/>
                <w:sz w:val="22"/>
              </w:rPr>
              <w:t>25 €</w:t>
            </w:r>
          </w:p>
        </w:tc>
        <w:tc>
          <w:tcPr>
            <w:tcW w:w="1449" w:type="dxa"/>
          </w:tcPr>
          <w:p w:rsidR="002D60C4" w:rsidRDefault="002D60C4" w:rsidP="002D60C4">
            <w:pPr>
              <w:spacing w:before="120"/>
            </w:pPr>
          </w:p>
        </w:tc>
      </w:tr>
      <w:tr w:rsidR="002D60C4" w:rsidTr="003A6E13">
        <w:tc>
          <w:tcPr>
            <w:tcW w:w="6629" w:type="dxa"/>
            <w:tcBorders>
              <w:bottom w:val="single" w:sz="4" w:space="0" w:color="auto"/>
            </w:tcBorders>
            <w:vAlign w:val="center"/>
          </w:tcPr>
          <w:p w:rsidR="002D60C4" w:rsidRDefault="002D60C4" w:rsidP="007B4427">
            <w:pPr>
              <w:spacing w:line="240" w:lineRule="auto"/>
              <w:jc w:val="left"/>
            </w:pPr>
            <w:r w:rsidRPr="00EE7782">
              <w:rPr>
                <w:rFonts w:cs="Times New Roman"/>
                <w:sz w:val="22"/>
              </w:rPr>
              <w:t>•</w:t>
            </w:r>
            <w:r w:rsidRPr="00EE7782">
              <w:rPr>
                <w:sz w:val="22"/>
              </w:rPr>
              <w:t xml:space="preserve"> </w:t>
            </w:r>
            <w:r w:rsidR="00EE7782" w:rsidRPr="00EE7782">
              <w:rPr>
                <w:b/>
                <w:sz w:val="22"/>
              </w:rPr>
              <w:t>Enseignants-chercheurs et doctorants de Lyon 3</w:t>
            </w:r>
          </w:p>
        </w:tc>
        <w:tc>
          <w:tcPr>
            <w:tcW w:w="1134" w:type="dxa"/>
            <w:tcBorders>
              <w:bottom w:val="single" w:sz="4" w:space="0" w:color="auto"/>
            </w:tcBorders>
            <w:vAlign w:val="center"/>
          </w:tcPr>
          <w:p w:rsidR="002D60C4" w:rsidRPr="00EE7782" w:rsidRDefault="00EE7782" w:rsidP="007B4427">
            <w:pPr>
              <w:spacing w:line="240" w:lineRule="auto"/>
              <w:jc w:val="center"/>
              <w:rPr>
                <w:b/>
              </w:rPr>
            </w:pPr>
            <w:r w:rsidRPr="00EE7782">
              <w:rPr>
                <w:b/>
                <w:sz w:val="22"/>
              </w:rPr>
              <w:t>Gratuit</w:t>
            </w:r>
          </w:p>
        </w:tc>
        <w:tc>
          <w:tcPr>
            <w:tcW w:w="1449" w:type="dxa"/>
            <w:tcBorders>
              <w:bottom w:val="single" w:sz="4" w:space="0" w:color="auto"/>
            </w:tcBorders>
          </w:tcPr>
          <w:p w:rsidR="002D60C4" w:rsidRDefault="002D60C4" w:rsidP="00EE7782"/>
        </w:tc>
      </w:tr>
    </w:tbl>
    <w:p w:rsidR="00E860B1" w:rsidRPr="0051306E" w:rsidRDefault="00E860B1" w:rsidP="00E860B1">
      <w:pPr>
        <w:tabs>
          <w:tab w:val="left" w:pos="6946"/>
        </w:tabs>
        <w:spacing w:line="240" w:lineRule="auto"/>
        <w:rPr>
          <w:sz w:val="22"/>
        </w:rPr>
      </w:pPr>
    </w:p>
    <w:p w:rsidR="00ED5CA2" w:rsidRPr="0051306E" w:rsidRDefault="0051306E" w:rsidP="0051306E">
      <w:pPr>
        <w:tabs>
          <w:tab w:val="left" w:pos="6946"/>
        </w:tabs>
        <w:spacing w:line="240" w:lineRule="auto"/>
        <w:jc w:val="center"/>
        <w:rPr>
          <w:b/>
          <w:color w:val="C00000"/>
          <w:sz w:val="22"/>
        </w:rPr>
      </w:pPr>
      <w:r w:rsidRPr="0051306E">
        <w:rPr>
          <w:b/>
          <w:color w:val="C00000"/>
          <w:sz w:val="22"/>
        </w:rPr>
        <w:t>Information importante :</w:t>
      </w:r>
      <w:r w:rsidR="007C6FAD" w:rsidRPr="0051306E">
        <w:rPr>
          <w:b/>
          <w:color w:val="C00000"/>
          <w:sz w:val="22"/>
        </w:rPr>
        <w:t xml:space="preserve"> les participants doivent réserver individuellement</w:t>
      </w:r>
      <w:r w:rsidR="00E860B1" w:rsidRPr="0051306E">
        <w:rPr>
          <w:b/>
          <w:color w:val="C00000"/>
          <w:sz w:val="22"/>
        </w:rPr>
        <w:t xml:space="preserve"> </w:t>
      </w:r>
      <w:r w:rsidRPr="0051306E">
        <w:rPr>
          <w:b/>
          <w:color w:val="C00000"/>
          <w:sz w:val="22"/>
        </w:rPr>
        <w:t>leur hébergement !</w:t>
      </w:r>
    </w:p>
    <w:p w:rsidR="0051306E" w:rsidRPr="000F21A2" w:rsidRDefault="0051306E" w:rsidP="0051306E">
      <w:pPr>
        <w:tabs>
          <w:tab w:val="left" w:pos="6946"/>
        </w:tabs>
        <w:spacing w:line="240" w:lineRule="auto"/>
        <w:jc w:val="center"/>
        <w:rPr>
          <w:b/>
          <w:color w:val="1F497D" w:themeColor="text2"/>
          <w:sz w:val="22"/>
          <w:lang w:val="de-DE"/>
        </w:rPr>
      </w:pPr>
      <w:r w:rsidRPr="000F21A2">
        <w:rPr>
          <w:b/>
          <w:color w:val="1F497D" w:themeColor="text2"/>
          <w:sz w:val="22"/>
          <w:lang w:val="de-DE"/>
        </w:rPr>
        <w:t xml:space="preserve">Wichtige </w:t>
      </w:r>
      <w:proofErr w:type="gramStart"/>
      <w:r w:rsidRPr="000F21A2">
        <w:rPr>
          <w:b/>
          <w:color w:val="1F497D" w:themeColor="text2"/>
          <w:sz w:val="22"/>
          <w:lang w:val="de-DE"/>
        </w:rPr>
        <w:t>Information :</w:t>
      </w:r>
      <w:proofErr w:type="gramEnd"/>
      <w:r w:rsidRPr="000F21A2">
        <w:rPr>
          <w:b/>
          <w:color w:val="1F497D" w:themeColor="text2"/>
          <w:sz w:val="22"/>
          <w:lang w:val="de-DE"/>
        </w:rPr>
        <w:t xml:space="preserve"> Zuhörer/inn/en reservieren </w:t>
      </w:r>
      <w:r w:rsidR="00F71DF4" w:rsidRPr="000F21A2">
        <w:rPr>
          <w:b/>
          <w:color w:val="1F497D" w:themeColor="text2"/>
          <w:sz w:val="22"/>
          <w:lang w:val="de-DE"/>
        </w:rPr>
        <w:t>auf eigene Kosten</w:t>
      </w:r>
      <w:r w:rsidRPr="000F21A2">
        <w:rPr>
          <w:b/>
          <w:color w:val="1F497D" w:themeColor="text2"/>
          <w:sz w:val="22"/>
          <w:lang w:val="de-DE"/>
        </w:rPr>
        <w:t xml:space="preserve"> ihre Unterkunft !</w:t>
      </w:r>
    </w:p>
    <w:p w:rsidR="003E4F39" w:rsidRPr="000F21A2" w:rsidRDefault="003E4F39" w:rsidP="00A57027">
      <w:pPr>
        <w:tabs>
          <w:tab w:val="left" w:pos="6946"/>
        </w:tabs>
        <w:spacing w:line="240" w:lineRule="auto"/>
        <w:rPr>
          <w:sz w:val="22"/>
          <w:lang w:val="de-DE"/>
        </w:rPr>
      </w:pPr>
    </w:p>
    <w:tbl>
      <w:tblPr>
        <w:tblStyle w:val="Grilledutableau"/>
        <w:tblW w:w="0" w:type="auto"/>
        <w:tblLook w:val="04A0" w:firstRow="1" w:lastRow="0" w:firstColumn="1" w:lastColumn="0" w:noHBand="0" w:noVBand="1"/>
      </w:tblPr>
      <w:tblGrid>
        <w:gridCol w:w="6912"/>
        <w:gridCol w:w="2298"/>
      </w:tblGrid>
      <w:tr w:rsidR="00ED5CA2" w:rsidTr="00D30106">
        <w:tc>
          <w:tcPr>
            <w:tcW w:w="9210" w:type="dxa"/>
            <w:gridSpan w:val="2"/>
          </w:tcPr>
          <w:p w:rsidR="00ED5CA2" w:rsidRPr="000F21A2" w:rsidRDefault="00ED5CA2" w:rsidP="0051306E">
            <w:pPr>
              <w:tabs>
                <w:tab w:val="left" w:pos="156"/>
                <w:tab w:val="left" w:pos="6946"/>
              </w:tabs>
              <w:spacing w:line="240" w:lineRule="auto"/>
              <w:rPr>
                <w:b/>
                <w:color w:val="CC0066"/>
                <w:sz w:val="6"/>
                <w:szCs w:val="6"/>
                <w:u w:val="single"/>
                <w:lang w:val="de-DE"/>
              </w:rPr>
            </w:pPr>
          </w:p>
          <w:p w:rsidR="00ED5CA2" w:rsidRPr="003E4F39" w:rsidRDefault="006341BD" w:rsidP="0051306E">
            <w:pPr>
              <w:tabs>
                <w:tab w:val="left" w:pos="156"/>
                <w:tab w:val="left" w:pos="6946"/>
              </w:tabs>
              <w:spacing w:line="240" w:lineRule="auto"/>
              <w:rPr>
                <w:i/>
                <w:sz w:val="18"/>
              </w:rPr>
            </w:pPr>
            <w:r w:rsidRPr="003E4F39">
              <w:rPr>
                <w:b/>
                <w:sz w:val="22"/>
              </w:rPr>
              <w:t>Modes de règlement</w:t>
            </w:r>
            <w:r w:rsidR="00ED5CA2" w:rsidRPr="003E4F39">
              <w:rPr>
                <w:b/>
                <w:sz w:val="22"/>
              </w:rPr>
              <w:t> </w:t>
            </w:r>
          </w:p>
          <w:p w:rsidR="00ED5CA2" w:rsidRPr="00A57027" w:rsidRDefault="00ED5CA2" w:rsidP="0051306E">
            <w:pPr>
              <w:tabs>
                <w:tab w:val="left" w:pos="156"/>
                <w:tab w:val="left" w:pos="6946"/>
              </w:tabs>
              <w:spacing w:line="240" w:lineRule="auto"/>
              <w:rPr>
                <w:sz w:val="4"/>
                <w:szCs w:val="4"/>
              </w:rPr>
            </w:pPr>
          </w:p>
          <w:p w:rsidR="00ED5CA2" w:rsidRDefault="00ED5CA2" w:rsidP="0051306E">
            <w:pPr>
              <w:tabs>
                <w:tab w:val="left" w:pos="156"/>
                <w:tab w:val="left" w:pos="6946"/>
              </w:tabs>
              <w:spacing w:line="240" w:lineRule="auto"/>
              <w:jc w:val="left"/>
              <w:rPr>
                <w:b/>
                <w:sz w:val="20"/>
              </w:rPr>
            </w:pPr>
            <w:r w:rsidRPr="00A57027">
              <w:rPr>
                <w:b/>
                <w:sz w:val="20"/>
              </w:rPr>
              <w:t>(</w:t>
            </w:r>
            <w:r w:rsidRPr="006B0878">
              <w:rPr>
                <w:sz w:val="20"/>
              </w:rPr>
              <w:t xml:space="preserve">A rappeler obligatoirement en </w:t>
            </w:r>
            <w:r w:rsidRPr="00ED5CA2">
              <w:rPr>
                <w:sz w:val="20"/>
                <w:u w:val="single"/>
              </w:rPr>
              <w:t>objet</w:t>
            </w:r>
            <w:r w:rsidR="00022AE7">
              <w:rPr>
                <w:sz w:val="20"/>
              </w:rPr>
              <w:t xml:space="preserve"> </w:t>
            </w:r>
            <w:r w:rsidR="006341BD">
              <w:rPr>
                <w:sz w:val="20"/>
              </w:rPr>
              <w:t xml:space="preserve">de votre paiement </w:t>
            </w:r>
            <w:r w:rsidRPr="006B0878">
              <w:rPr>
                <w:sz w:val="20"/>
              </w:rPr>
              <w:t>:</w:t>
            </w:r>
            <w:r w:rsidRPr="00A57027">
              <w:rPr>
                <w:b/>
                <w:sz w:val="20"/>
              </w:rPr>
              <w:t xml:space="preserve"> Colloque </w:t>
            </w:r>
            <w:proofErr w:type="spellStart"/>
            <w:r w:rsidRPr="00A57027">
              <w:rPr>
                <w:b/>
                <w:sz w:val="20"/>
              </w:rPr>
              <w:t>PréForLex</w:t>
            </w:r>
            <w:proofErr w:type="spellEnd"/>
            <w:r w:rsidRPr="00A57027">
              <w:rPr>
                <w:b/>
                <w:sz w:val="20"/>
              </w:rPr>
              <w:t xml:space="preserve"> 31.03 et </w:t>
            </w:r>
            <w:r w:rsidR="0051306E">
              <w:rPr>
                <w:b/>
                <w:sz w:val="20"/>
              </w:rPr>
              <w:t>0</w:t>
            </w:r>
            <w:r w:rsidRPr="00A57027">
              <w:rPr>
                <w:b/>
                <w:sz w:val="20"/>
              </w:rPr>
              <w:t>1.04.2017</w:t>
            </w:r>
            <w:r w:rsidRPr="006B0878">
              <w:rPr>
                <w:sz w:val="20"/>
              </w:rPr>
              <w:t>)</w:t>
            </w:r>
          </w:p>
          <w:p w:rsidR="00ED5CA2" w:rsidRPr="00ED5CA2" w:rsidRDefault="00ED5CA2" w:rsidP="0051306E">
            <w:pPr>
              <w:tabs>
                <w:tab w:val="left" w:pos="156"/>
                <w:tab w:val="left" w:pos="6946"/>
              </w:tabs>
              <w:spacing w:line="240" w:lineRule="auto"/>
              <w:jc w:val="left"/>
              <w:rPr>
                <w:b/>
                <w:sz w:val="6"/>
                <w:szCs w:val="6"/>
              </w:rPr>
            </w:pPr>
          </w:p>
        </w:tc>
      </w:tr>
      <w:tr w:rsidR="008F6FCF" w:rsidTr="00A57027">
        <w:tc>
          <w:tcPr>
            <w:tcW w:w="6912" w:type="dxa"/>
          </w:tcPr>
          <w:p w:rsidR="00A57477" w:rsidRPr="00A57477" w:rsidRDefault="00A57477" w:rsidP="0051306E">
            <w:pPr>
              <w:tabs>
                <w:tab w:val="left" w:pos="156"/>
                <w:tab w:val="left" w:pos="6946"/>
              </w:tabs>
              <w:spacing w:line="240" w:lineRule="auto"/>
              <w:rPr>
                <w:rFonts w:cs="Times New Roman"/>
                <w:sz w:val="6"/>
                <w:szCs w:val="6"/>
              </w:rPr>
            </w:pPr>
          </w:p>
          <w:p w:rsidR="00553795" w:rsidRPr="000F21A2" w:rsidRDefault="00A57477" w:rsidP="0051306E">
            <w:pPr>
              <w:tabs>
                <w:tab w:val="left" w:pos="156"/>
                <w:tab w:val="left" w:pos="6946"/>
              </w:tabs>
              <w:spacing w:line="240" w:lineRule="auto"/>
              <w:rPr>
                <w:rFonts w:cs="Times New Roman"/>
                <w:b/>
                <w:sz w:val="22"/>
                <w:lang w:val="de-DE"/>
              </w:rPr>
            </w:pPr>
            <w:r w:rsidRPr="000F21A2">
              <w:rPr>
                <w:rFonts w:cs="Times New Roman"/>
                <w:sz w:val="22"/>
                <w:lang w:val="de-DE"/>
              </w:rPr>
              <w:t>•</w:t>
            </w:r>
            <w:r w:rsidR="0051306E" w:rsidRPr="000F21A2">
              <w:rPr>
                <w:rFonts w:cs="Times New Roman"/>
                <w:sz w:val="22"/>
                <w:lang w:val="de-DE"/>
              </w:rPr>
              <w:tab/>
            </w:r>
            <w:r w:rsidRPr="000F21A2">
              <w:rPr>
                <w:rFonts w:cs="Times New Roman"/>
                <w:sz w:val="22"/>
                <w:lang w:val="de-DE"/>
              </w:rPr>
              <w:t xml:space="preserve">Paiement par </w:t>
            </w:r>
            <w:r w:rsidRPr="000F21A2">
              <w:rPr>
                <w:rFonts w:cs="Times New Roman"/>
                <w:b/>
                <w:sz w:val="22"/>
                <w:lang w:val="de-DE"/>
              </w:rPr>
              <w:t xml:space="preserve">virement </w:t>
            </w:r>
            <w:r w:rsidR="0051306E" w:rsidRPr="000F21A2">
              <w:rPr>
                <w:rFonts w:cs="Times New Roman"/>
                <w:b/>
                <w:sz w:val="22"/>
                <w:lang w:val="de-DE"/>
              </w:rPr>
              <w:t xml:space="preserve">/ </w:t>
            </w:r>
            <w:r w:rsidR="0051306E" w:rsidRPr="000F21A2">
              <w:rPr>
                <w:rFonts w:cs="Times New Roman"/>
                <w:b/>
                <w:color w:val="1F497D" w:themeColor="text2"/>
                <w:sz w:val="22"/>
                <w:lang w:val="de-DE"/>
              </w:rPr>
              <w:t>Zahlung durch Banküberweisung</w:t>
            </w:r>
          </w:p>
          <w:p w:rsidR="00A57477" w:rsidRPr="00553795" w:rsidRDefault="0051306E" w:rsidP="0051306E">
            <w:pPr>
              <w:tabs>
                <w:tab w:val="left" w:pos="156"/>
                <w:tab w:val="left" w:pos="6946"/>
              </w:tabs>
              <w:spacing w:line="240" w:lineRule="auto"/>
              <w:rPr>
                <w:rFonts w:cs="Times New Roman"/>
                <w:sz w:val="20"/>
              </w:rPr>
            </w:pPr>
            <w:r w:rsidRPr="000F21A2">
              <w:rPr>
                <w:rFonts w:cs="Times New Roman"/>
                <w:sz w:val="20"/>
                <w:lang w:val="de-DE"/>
              </w:rPr>
              <w:tab/>
            </w:r>
            <w:r w:rsidR="00A57477">
              <w:rPr>
                <w:rFonts w:cs="Times New Roman"/>
                <w:sz w:val="20"/>
              </w:rPr>
              <w:t xml:space="preserve">(cf. </w:t>
            </w:r>
            <w:r w:rsidR="00A57477" w:rsidRPr="00A57477">
              <w:rPr>
                <w:rFonts w:cs="Times New Roman"/>
                <w:sz w:val="20"/>
              </w:rPr>
              <w:t xml:space="preserve">informations précisées sur le </w:t>
            </w:r>
            <w:r>
              <w:rPr>
                <w:rFonts w:cs="Times New Roman"/>
                <w:sz w:val="20"/>
              </w:rPr>
              <w:t xml:space="preserve">RIB </w:t>
            </w:r>
            <w:r w:rsidR="005D1586">
              <w:rPr>
                <w:rFonts w:cs="Times New Roman"/>
                <w:sz w:val="20"/>
              </w:rPr>
              <w:t>en téléchargement</w:t>
            </w:r>
            <w:bookmarkStart w:id="0" w:name="_GoBack"/>
            <w:bookmarkEnd w:id="0"/>
            <w:r>
              <w:rPr>
                <w:rFonts w:cs="Times New Roman"/>
                <w:sz w:val="20"/>
              </w:rPr>
              <w:t xml:space="preserve"> / </w:t>
            </w:r>
            <w:r w:rsidRPr="00022AE7">
              <w:rPr>
                <w:rFonts w:cs="Times New Roman"/>
                <w:color w:val="1F497D" w:themeColor="text2"/>
                <w:sz w:val="20"/>
              </w:rPr>
              <w:t xml:space="preserve">s. die </w:t>
            </w:r>
            <w:proofErr w:type="spellStart"/>
            <w:r w:rsidRPr="00022AE7">
              <w:rPr>
                <w:rFonts w:cs="Times New Roman"/>
                <w:color w:val="1F497D" w:themeColor="text2"/>
                <w:sz w:val="20"/>
              </w:rPr>
              <w:t>angehängten</w:t>
            </w:r>
            <w:proofErr w:type="spellEnd"/>
            <w:r w:rsidRPr="00022AE7">
              <w:rPr>
                <w:rFonts w:cs="Times New Roman"/>
                <w:color w:val="1F497D" w:themeColor="text2"/>
                <w:sz w:val="20"/>
              </w:rPr>
              <w:t xml:space="preserve"> </w:t>
            </w:r>
            <w:proofErr w:type="spellStart"/>
            <w:r w:rsidRPr="00022AE7">
              <w:rPr>
                <w:rFonts w:cs="Times New Roman"/>
                <w:color w:val="1F497D" w:themeColor="text2"/>
                <w:sz w:val="20"/>
              </w:rPr>
              <w:t>Kontodaten</w:t>
            </w:r>
            <w:proofErr w:type="spellEnd"/>
            <w:r>
              <w:rPr>
                <w:rFonts w:cs="Times New Roman"/>
                <w:sz w:val="20"/>
              </w:rPr>
              <w:t>)</w:t>
            </w:r>
          </w:p>
          <w:p w:rsidR="00A57477" w:rsidRPr="00A57477" w:rsidRDefault="00A57477" w:rsidP="0051306E">
            <w:pPr>
              <w:tabs>
                <w:tab w:val="left" w:pos="156"/>
                <w:tab w:val="left" w:pos="6946"/>
              </w:tabs>
              <w:spacing w:line="240" w:lineRule="auto"/>
              <w:rPr>
                <w:rFonts w:cs="Times New Roman"/>
                <w:sz w:val="6"/>
                <w:szCs w:val="6"/>
              </w:rPr>
            </w:pPr>
          </w:p>
        </w:tc>
        <w:tc>
          <w:tcPr>
            <w:tcW w:w="2298" w:type="dxa"/>
          </w:tcPr>
          <w:p w:rsidR="008F6FCF" w:rsidRPr="00A57027" w:rsidRDefault="00A57027" w:rsidP="00A84389">
            <w:pPr>
              <w:tabs>
                <w:tab w:val="left" w:pos="6946"/>
              </w:tabs>
              <w:spacing w:line="240" w:lineRule="auto"/>
              <w:jc w:val="center"/>
              <w:rPr>
                <w:i/>
              </w:rPr>
            </w:pPr>
            <w:r w:rsidRPr="00A57027">
              <w:rPr>
                <w:i/>
                <w:sz w:val="18"/>
              </w:rPr>
              <w:t>(</w:t>
            </w:r>
            <w:r w:rsidR="006341BD">
              <w:rPr>
                <w:i/>
                <w:sz w:val="18"/>
              </w:rPr>
              <w:t xml:space="preserve">préciser </w:t>
            </w:r>
            <w:r w:rsidRPr="00A57027">
              <w:rPr>
                <w:i/>
                <w:sz w:val="18"/>
              </w:rPr>
              <w:t>n° du virement)</w:t>
            </w:r>
          </w:p>
        </w:tc>
      </w:tr>
      <w:tr w:rsidR="008F6FCF" w:rsidTr="00A57027">
        <w:tc>
          <w:tcPr>
            <w:tcW w:w="6912" w:type="dxa"/>
          </w:tcPr>
          <w:p w:rsidR="00A57477" w:rsidRPr="00A57477" w:rsidRDefault="00A57477" w:rsidP="0051306E">
            <w:pPr>
              <w:tabs>
                <w:tab w:val="left" w:pos="156"/>
                <w:tab w:val="left" w:pos="6946"/>
              </w:tabs>
              <w:spacing w:line="240" w:lineRule="auto"/>
              <w:rPr>
                <w:rFonts w:cs="Times New Roman"/>
                <w:sz w:val="6"/>
                <w:szCs w:val="6"/>
              </w:rPr>
            </w:pPr>
          </w:p>
          <w:p w:rsidR="00B86BAB" w:rsidRDefault="00A57477" w:rsidP="0051306E">
            <w:pPr>
              <w:tabs>
                <w:tab w:val="left" w:pos="156"/>
                <w:tab w:val="left" w:pos="6946"/>
              </w:tabs>
              <w:spacing w:line="240" w:lineRule="auto"/>
              <w:rPr>
                <w:rFonts w:cs="Times New Roman"/>
                <w:sz w:val="20"/>
              </w:rPr>
            </w:pPr>
            <w:r w:rsidRPr="007855D0">
              <w:rPr>
                <w:rFonts w:cs="Times New Roman"/>
                <w:sz w:val="22"/>
              </w:rPr>
              <w:t>•</w:t>
            </w:r>
            <w:r w:rsidR="0051306E">
              <w:rPr>
                <w:rFonts w:cs="Times New Roman"/>
                <w:sz w:val="22"/>
              </w:rPr>
              <w:tab/>
            </w:r>
            <w:r>
              <w:rPr>
                <w:rFonts w:cs="Times New Roman"/>
                <w:sz w:val="22"/>
              </w:rPr>
              <w:t xml:space="preserve">Paiement par </w:t>
            </w:r>
            <w:r w:rsidRPr="00595318">
              <w:rPr>
                <w:rFonts w:cs="Times New Roman"/>
                <w:b/>
                <w:sz w:val="22"/>
              </w:rPr>
              <w:t>chèque bancaire</w:t>
            </w:r>
            <w:r w:rsidRPr="00595318">
              <w:rPr>
                <w:rFonts w:cs="Times New Roman"/>
                <w:sz w:val="22"/>
              </w:rPr>
              <w:t xml:space="preserve"> </w:t>
            </w:r>
            <w:r w:rsidRPr="00A57477">
              <w:rPr>
                <w:rFonts w:cs="Times New Roman"/>
                <w:sz w:val="20"/>
              </w:rPr>
              <w:t>(uniquement pour les participants français</w:t>
            </w:r>
            <w:r w:rsidR="00B86BAB">
              <w:rPr>
                <w:rFonts w:cs="Times New Roman"/>
                <w:sz w:val="20"/>
              </w:rPr>
              <w:t> ;</w:t>
            </w:r>
          </w:p>
          <w:p w:rsidR="008F6FCF" w:rsidRPr="00553795" w:rsidRDefault="0051306E" w:rsidP="0051306E">
            <w:pPr>
              <w:tabs>
                <w:tab w:val="left" w:pos="156"/>
                <w:tab w:val="left" w:pos="6946"/>
              </w:tabs>
              <w:spacing w:line="240" w:lineRule="auto"/>
              <w:rPr>
                <w:rFonts w:cs="Times New Roman"/>
                <w:sz w:val="22"/>
              </w:rPr>
            </w:pPr>
            <w:r>
              <w:rPr>
                <w:rFonts w:cs="Times New Roman"/>
                <w:sz w:val="20"/>
              </w:rPr>
              <w:tab/>
            </w:r>
            <w:r w:rsidR="00A57477" w:rsidRPr="00A57477">
              <w:rPr>
                <w:rFonts w:cs="Times New Roman"/>
                <w:sz w:val="20"/>
              </w:rPr>
              <w:t xml:space="preserve">le chèque doit être </w:t>
            </w:r>
            <w:r w:rsidR="00A57477" w:rsidRPr="00A57477">
              <w:rPr>
                <w:rFonts w:cs="Times New Roman"/>
                <w:b/>
                <w:sz w:val="20"/>
              </w:rPr>
              <w:t>libellé à l’ordre de l’Agent Comptable de Lyon 3</w:t>
            </w:r>
            <w:r w:rsidR="00B86BAB" w:rsidRPr="00B86BAB">
              <w:rPr>
                <w:rFonts w:cs="Times New Roman"/>
                <w:sz w:val="20"/>
              </w:rPr>
              <w:t>)</w:t>
            </w:r>
          </w:p>
          <w:p w:rsidR="00A57477" w:rsidRPr="00A57477" w:rsidRDefault="00A57477" w:rsidP="0051306E">
            <w:pPr>
              <w:tabs>
                <w:tab w:val="left" w:pos="156"/>
                <w:tab w:val="left" w:pos="6946"/>
              </w:tabs>
              <w:spacing w:line="240" w:lineRule="auto"/>
              <w:rPr>
                <w:sz w:val="6"/>
                <w:szCs w:val="6"/>
              </w:rPr>
            </w:pPr>
          </w:p>
        </w:tc>
        <w:tc>
          <w:tcPr>
            <w:tcW w:w="2298" w:type="dxa"/>
          </w:tcPr>
          <w:p w:rsidR="008F6FCF" w:rsidRPr="00A57027" w:rsidRDefault="00A57027" w:rsidP="00A84389">
            <w:pPr>
              <w:tabs>
                <w:tab w:val="left" w:pos="6946"/>
              </w:tabs>
              <w:spacing w:line="240" w:lineRule="auto"/>
              <w:jc w:val="center"/>
              <w:rPr>
                <w:i/>
              </w:rPr>
            </w:pPr>
            <w:r w:rsidRPr="00A57027">
              <w:rPr>
                <w:i/>
                <w:sz w:val="18"/>
              </w:rPr>
              <w:t>(</w:t>
            </w:r>
            <w:r w:rsidR="006341BD">
              <w:rPr>
                <w:i/>
                <w:sz w:val="18"/>
              </w:rPr>
              <w:t xml:space="preserve">préciser </w:t>
            </w:r>
            <w:r w:rsidRPr="00A57027">
              <w:rPr>
                <w:i/>
                <w:sz w:val="18"/>
              </w:rPr>
              <w:t>n° de chèque)</w:t>
            </w:r>
          </w:p>
        </w:tc>
      </w:tr>
      <w:tr w:rsidR="008F6FCF" w:rsidTr="00A57027">
        <w:tc>
          <w:tcPr>
            <w:tcW w:w="6912" w:type="dxa"/>
          </w:tcPr>
          <w:p w:rsidR="00553795" w:rsidRPr="00553795" w:rsidRDefault="00553795" w:rsidP="0051306E">
            <w:pPr>
              <w:tabs>
                <w:tab w:val="left" w:pos="156"/>
                <w:tab w:val="left" w:pos="6946"/>
              </w:tabs>
              <w:spacing w:line="240" w:lineRule="auto"/>
              <w:rPr>
                <w:rFonts w:cs="Times New Roman"/>
                <w:sz w:val="6"/>
                <w:szCs w:val="6"/>
              </w:rPr>
            </w:pPr>
          </w:p>
          <w:p w:rsidR="008F6FCF" w:rsidRPr="00553795" w:rsidRDefault="00A57477" w:rsidP="008705F0">
            <w:pPr>
              <w:tabs>
                <w:tab w:val="left" w:pos="156"/>
                <w:tab w:val="left" w:pos="6946"/>
              </w:tabs>
              <w:spacing w:line="240" w:lineRule="auto"/>
              <w:rPr>
                <w:rFonts w:cs="Times New Roman"/>
                <w:sz w:val="20"/>
              </w:rPr>
            </w:pPr>
            <w:r w:rsidRPr="007855D0">
              <w:rPr>
                <w:rFonts w:cs="Times New Roman"/>
                <w:sz w:val="22"/>
              </w:rPr>
              <w:t>•</w:t>
            </w:r>
            <w:r w:rsidR="0051306E">
              <w:rPr>
                <w:rFonts w:cs="Times New Roman"/>
                <w:sz w:val="22"/>
              </w:rPr>
              <w:tab/>
            </w:r>
            <w:r>
              <w:rPr>
                <w:rFonts w:cs="Times New Roman"/>
                <w:sz w:val="22"/>
              </w:rPr>
              <w:t xml:space="preserve">Paiement par </w:t>
            </w:r>
            <w:r w:rsidRPr="00595318">
              <w:rPr>
                <w:rFonts w:cs="Times New Roman"/>
                <w:b/>
                <w:sz w:val="22"/>
              </w:rPr>
              <w:t xml:space="preserve">bon de </w:t>
            </w:r>
            <w:r w:rsidRPr="0051306E">
              <w:rPr>
                <w:rFonts w:cs="Times New Roman"/>
                <w:b/>
                <w:sz w:val="22"/>
              </w:rPr>
              <w:t>commande</w:t>
            </w:r>
            <w:r w:rsidRPr="0051306E">
              <w:rPr>
                <w:rFonts w:cs="Times New Roman"/>
                <w:sz w:val="22"/>
              </w:rPr>
              <w:t xml:space="preserve"> </w:t>
            </w:r>
            <w:r w:rsidR="0051306E">
              <w:rPr>
                <w:rFonts w:cs="Times New Roman"/>
                <w:sz w:val="22"/>
              </w:rPr>
              <w:t xml:space="preserve">(uniquement pour les </w:t>
            </w:r>
            <w:proofErr w:type="spellStart"/>
            <w:r w:rsidR="0051306E">
              <w:rPr>
                <w:rFonts w:cs="Times New Roman"/>
                <w:sz w:val="22"/>
              </w:rPr>
              <w:t>ressortisant</w:t>
            </w:r>
            <w:proofErr w:type="spellEnd"/>
            <w:r w:rsidR="0051306E">
              <w:rPr>
                <w:rFonts w:cs="Times New Roman"/>
                <w:sz w:val="22"/>
              </w:rPr>
              <w:t xml:space="preserve"> français) </w:t>
            </w:r>
            <w:r w:rsidR="00553795" w:rsidRPr="00553795">
              <w:rPr>
                <w:rFonts w:cs="Times New Roman"/>
                <w:sz w:val="20"/>
              </w:rPr>
              <w:t>(préciser clairement à qu</w:t>
            </w:r>
            <w:r w:rsidR="00392DF8">
              <w:rPr>
                <w:rFonts w:cs="Times New Roman"/>
                <w:sz w:val="20"/>
              </w:rPr>
              <w:t xml:space="preserve">el nom la facture sera libellée ; joindre une </w:t>
            </w:r>
            <w:r w:rsidR="00392DF8">
              <w:rPr>
                <w:rFonts w:cs="Times New Roman"/>
                <w:sz w:val="20"/>
              </w:rPr>
              <w:lastRenderedPageBreak/>
              <w:t>copie du BC)</w:t>
            </w:r>
          </w:p>
          <w:p w:rsidR="00553795" w:rsidRPr="00553795" w:rsidRDefault="00553795" w:rsidP="0051306E">
            <w:pPr>
              <w:tabs>
                <w:tab w:val="left" w:pos="156"/>
                <w:tab w:val="left" w:pos="6946"/>
              </w:tabs>
              <w:spacing w:line="240" w:lineRule="auto"/>
              <w:rPr>
                <w:sz w:val="6"/>
                <w:szCs w:val="6"/>
              </w:rPr>
            </w:pPr>
          </w:p>
        </w:tc>
        <w:tc>
          <w:tcPr>
            <w:tcW w:w="2298" w:type="dxa"/>
          </w:tcPr>
          <w:p w:rsidR="008F6FCF" w:rsidRPr="00A57027" w:rsidRDefault="00A57027" w:rsidP="00A84389">
            <w:pPr>
              <w:tabs>
                <w:tab w:val="left" w:pos="6946"/>
              </w:tabs>
              <w:spacing w:line="240" w:lineRule="auto"/>
              <w:jc w:val="center"/>
              <w:rPr>
                <w:i/>
              </w:rPr>
            </w:pPr>
            <w:r w:rsidRPr="00A57027">
              <w:rPr>
                <w:i/>
                <w:sz w:val="18"/>
              </w:rPr>
              <w:lastRenderedPageBreak/>
              <w:t>(</w:t>
            </w:r>
            <w:r w:rsidR="006341BD">
              <w:rPr>
                <w:i/>
                <w:sz w:val="18"/>
              </w:rPr>
              <w:t>préciser n° BC</w:t>
            </w:r>
            <w:r w:rsidRPr="00A57027">
              <w:rPr>
                <w:i/>
                <w:sz w:val="18"/>
              </w:rPr>
              <w:t>)</w:t>
            </w:r>
          </w:p>
        </w:tc>
      </w:tr>
    </w:tbl>
    <w:p w:rsidR="007B6EC7" w:rsidRDefault="007B6EC7" w:rsidP="007B6EC7">
      <w:pPr>
        <w:tabs>
          <w:tab w:val="left" w:pos="6946"/>
        </w:tabs>
        <w:spacing w:line="240" w:lineRule="auto"/>
        <w:rPr>
          <w:b/>
          <w:sz w:val="22"/>
        </w:rPr>
      </w:pPr>
      <w:r>
        <w:rPr>
          <w:noProof/>
          <w:lang w:eastAsia="fr-FR"/>
        </w:rPr>
        <w:lastRenderedPageBreak/>
        <w:drawing>
          <wp:anchor distT="0" distB="0" distL="114300" distR="114300" simplePos="0" relativeHeight="251664384" behindDoc="1" locked="0" layoutInCell="1" allowOverlap="1" wp14:anchorId="48A226D2" wp14:editId="0FB817AA">
            <wp:simplePos x="0" y="0"/>
            <wp:positionH relativeFrom="column">
              <wp:posOffset>4614545</wp:posOffset>
            </wp:positionH>
            <wp:positionV relativeFrom="paragraph">
              <wp:posOffset>38735</wp:posOffset>
            </wp:positionV>
            <wp:extent cx="996315" cy="619760"/>
            <wp:effectExtent l="0" t="0" r="0" b="8890"/>
            <wp:wrapThrough wrapText="bothSides">
              <wp:wrapPolygon edited="0">
                <wp:start x="0" y="0"/>
                <wp:lineTo x="0" y="21246"/>
                <wp:lineTo x="21063" y="21246"/>
                <wp:lineTo x="21063"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96315" cy="61976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3360" behindDoc="1" locked="0" layoutInCell="1" allowOverlap="1" wp14:anchorId="2470A0AA" wp14:editId="0FD04D50">
            <wp:simplePos x="0" y="0"/>
            <wp:positionH relativeFrom="column">
              <wp:posOffset>-1270</wp:posOffset>
            </wp:positionH>
            <wp:positionV relativeFrom="paragraph">
              <wp:posOffset>-3810</wp:posOffset>
            </wp:positionV>
            <wp:extent cx="1129665" cy="662305"/>
            <wp:effectExtent l="0" t="0" r="0" b="4445"/>
            <wp:wrapThrough wrapText="bothSides">
              <wp:wrapPolygon edited="0">
                <wp:start x="0" y="0"/>
                <wp:lineTo x="0" y="21124"/>
                <wp:lineTo x="21126" y="21124"/>
                <wp:lineTo x="21126"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665" cy="662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EC7" w:rsidRDefault="007B6EC7" w:rsidP="007B6EC7">
      <w:pPr>
        <w:tabs>
          <w:tab w:val="left" w:pos="6946"/>
        </w:tabs>
        <w:spacing w:line="240" w:lineRule="auto"/>
        <w:jc w:val="center"/>
        <w:rPr>
          <w:b/>
          <w:sz w:val="22"/>
        </w:rPr>
      </w:pPr>
      <w:r>
        <w:rPr>
          <w:noProof/>
          <w:lang w:eastAsia="fr-FR"/>
        </w:rPr>
        <w:drawing>
          <wp:inline distT="0" distB="0" distL="0" distR="0" wp14:anchorId="1DB00832" wp14:editId="05372662">
            <wp:extent cx="1173480" cy="41910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73480" cy="419100"/>
                    </a:xfrm>
                    <a:prstGeom prst="rect">
                      <a:avLst/>
                    </a:prstGeom>
                  </pic:spPr>
                </pic:pic>
              </a:graphicData>
            </a:graphic>
          </wp:inline>
        </w:drawing>
      </w:r>
    </w:p>
    <w:p w:rsidR="00386AB3" w:rsidRDefault="00386AB3" w:rsidP="00256AE1">
      <w:pPr>
        <w:tabs>
          <w:tab w:val="left" w:pos="6946"/>
        </w:tabs>
        <w:spacing w:line="240" w:lineRule="auto"/>
        <w:rPr>
          <w:b/>
          <w:sz w:val="22"/>
        </w:rPr>
      </w:pPr>
    </w:p>
    <w:p w:rsidR="00386AB3" w:rsidRDefault="00386AB3" w:rsidP="00256AE1">
      <w:pPr>
        <w:tabs>
          <w:tab w:val="left" w:pos="6946"/>
        </w:tabs>
        <w:spacing w:line="240" w:lineRule="auto"/>
        <w:rPr>
          <w:b/>
          <w:sz w:val="22"/>
        </w:rPr>
      </w:pPr>
    </w:p>
    <w:p w:rsidR="00386AB3" w:rsidRDefault="00386AB3" w:rsidP="00256AE1">
      <w:pPr>
        <w:tabs>
          <w:tab w:val="left" w:pos="6946"/>
        </w:tabs>
        <w:spacing w:line="240" w:lineRule="auto"/>
        <w:rPr>
          <w:b/>
          <w:sz w:val="22"/>
        </w:rPr>
      </w:pPr>
    </w:p>
    <w:p w:rsidR="00386AB3" w:rsidRDefault="00386AB3" w:rsidP="00256AE1">
      <w:pPr>
        <w:tabs>
          <w:tab w:val="left" w:pos="6946"/>
        </w:tabs>
        <w:spacing w:line="240" w:lineRule="auto"/>
        <w:rPr>
          <w:b/>
          <w:sz w:val="22"/>
        </w:rPr>
      </w:pPr>
    </w:p>
    <w:p w:rsidR="00256AE1" w:rsidRPr="008705F0" w:rsidRDefault="00256AE1" w:rsidP="008705F0">
      <w:pPr>
        <w:tabs>
          <w:tab w:val="left" w:pos="142"/>
          <w:tab w:val="left" w:pos="6946"/>
        </w:tabs>
        <w:spacing w:line="240" w:lineRule="auto"/>
        <w:rPr>
          <w:b/>
          <w:sz w:val="22"/>
        </w:rPr>
      </w:pPr>
      <w:r w:rsidRPr="008705F0">
        <w:rPr>
          <w:b/>
          <w:sz w:val="22"/>
        </w:rPr>
        <w:t>Modalités d’</w:t>
      </w:r>
      <w:r w:rsidR="00135455" w:rsidRPr="008705F0">
        <w:rPr>
          <w:b/>
          <w:sz w:val="22"/>
        </w:rPr>
        <w:t xml:space="preserve">inscription </w:t>
      </w:r>
      <w:r w:rsidRPr="008705F0">
        <w:rPr>
          <w:b/>
          <w:sz w:val="22"/>
        </w:rPr>
        <w:t>et d’envoi</w:t>
      </w:r>
    </w:p>
    <w:p w:rsidR="007E3E4C" w:rsidRPr="008705F0" w:rsidRDefault="007E3E4C" w:rsidP="008705F0">
      <w:pPr>
        <w:tabs>
          <w:tab w:val="left" w:pos="142"/>
          <w:tab w:val="left" w:pos="6946"/>
        </w:tabs>
        <w:spacing w:line="240" w:lineRule="auto"/>
        <w:rPr>
          <w:b/>
          <w:u w:val="single"/>
        </w:rPr>
      </w:pPr>
    </w:p>
    <w:p w:rsidR="007E3E4C" w:rsidRPr="000F21A2" w:rsidRDefault="007E3E4C" w:rsidP="008705F0">
      <w:pPr>
        <w:tabs>
          <w:tab w:val="left" w:pos="142"/>
          <w:tab w:val="left" w:pos="6946"/>
        </w:tabs>
        <w:spacing w:line="240" w:lineRule="auto"/>
        <w:rPr>
          <w:sz w:val="22"/>
          <w:lang w:val="de-DE"/>
        </w:rPr>
      </w:pPr>
      <w:r w:rsidRPr="008705F0">
        <w:rPr>
          <w:sz w:val="22"/>
        </w:rPr>
        <w:t xml:space="preserve">Le </w:t>
      </w:r>
      <w:r w:rsidR="00585C1E" w:rsidRPr="008705F0">
        <w:rPr>
          <w:sz w:val="22"/>
        </w:rPr>
        <w:t>bulletin</w:t>
      </w:r>
      <w:r w:rsidRPr="008705F0">
        <w:rPr>
          <w:sz w:val="22"/>
        </w:rPr>
        <w:t xml:space="preserve"> d’inscription doit être daté, signé et retourné </w:t>
      </w:r>
      <w:r w:rsidRPr="008705F0">
        <w:rPr>
          <w:b/>
          <w:sz w:val="22"/>
        </w:rPr>
        <w:t>avant le 1</w:t>
      </w:r>
      <w:r w:rsidRPr="008705F0">
        <w:rPr>
          <w:b/>
          <w:sz w:val="22"/>
          <w:vertAlign w:val="superscript"/>
        </w:rPr>
        <w:t>er</w:t>
      </w:r>
      <w:r w:rsidRPr="008705F0">
        <w:rPr>
          <w:b/>
          <w:sz w:val="22"/>
        </w:rPr>
        <w:t xml:space="preserve"> mars 2017, au plus tard</w:t>
      </w:r>
      <w:r w:rsidR="00585C1E" w:rsidRPr="008705F0">
        <w:rPr>
          <w:sz w:val="22"/>
        </w:rPr>
        <w:t xml:space="preserve">. </w:t>
      </w:r>
      <w:r w:rsidRPr="000F21A2">
        <w:rPr>
          <w:sz w:val="22"/>
          <w:lang w:val="de-DE"/>
        </w:rPr>
        <w:t>V</w:t>
      </w:r>
      <w:r w:rsidR="00585C1E" w:rsidRPr="000F21A2">
        <w:rPr>
          <w:sz w:val="22"/>
          <w:lang w:val="de-DE"/>
        </w:rPr>
        <w:t>ous pouvez le transmettre</w:t>
      </w:r>
      <w:r w:rsidRPr="000F21A2">
        <w:rPr>
          <w:sz w:val="22"/>
          <w:lang w:val="de-DE"/>
        </w:rPr>
        <w:t xml:space="preserve"> par :</w:t>
      </w:r>
    </w:p>
    <w:p w:rsidR="008705F0" w:rsidRPr="006E790C" w:rsidRDefault="008705F0" w:rsidP="008705F0">
      <w:pPr>
        <w:tabs>
          <w:tab w:val="left" w:pos="142"/>
          <w:tab w:val="left" w:pos="6946"/>
        </w:tabs>
        <w:spacing w:line="240" w:lineRule="auto"/>
        <w:rPr>
          <w:b/>
          <w:sz w:val="22"/>
        </w:rPr>
      </w:pPr>
      <w:r w:rsidRPr="000F21A2">
        <w:rPr>
          <w:b/>
          <w:color w:val="1F497D" w:themeColor="text2"/>
          <w:sz w:val="22"/>
          <w:lang w:val="de-DE"/>
        </w:rPr>
        <w:t xml:space="preserve">Bitte übersenden Sie das Einschreibeformular bis spästestens zum 1. </w:t>
      </w:r>
      <w:proofErr w:type="spellStart"/>
      <w:proofErr w:type="gramStart"/>
      <w:r w:rsidRPr="006E790C">
        <w:rPr>
          <w:b/>
          <w:color w:val="1F497D" w:themeColor="text2"/>
          <w:sz w:val="22"/>
        </w:rPr>
        <w:t>März</w:t>
      </w:r>
      <w:proofErr w:type="spellEnd"/>
      <w:r w:rsidRPr="006E790C">
        <w:rPr>
          <w:b/>
          <w:color w:val="1F497D" w:themeColor="text2"/>
          <w:sz w:val="22"/>
        </w:rPr>
        <w:t> :</w:t>
      </w:r>
      <w:proofErr w:type="gramEnd"/>
    </w:p>
    <w:p w:rsidR="007E3E4C" w:rsidRPr="008705F0" w:rsidRDefault="007E3E4C" w:rsidP="008705F0">
      <w:pPr>
        <w:tabs>
          <w:tab w:val="left" w:pos="142"/>
          <w:tab w:val="left" w:pos="6946"/>
        </w:tabs>
        <w:spacing w:line="240" w:lineRule="auto"/>
        <w:rPr>
          <w:sz w:val="6"/>
          <w:szCs w:val="6"/>
        </w:rPr>
      </w:pPr>
    </w:p>
    <w:p w:rsidR="0082448B" w:rsidRPr="008705F0" w:rsidRDefault="008705F0" w:rsidP="008705F0">
      <w:pPr>
        <w:tabs>
          <w:tab w:val="left" w:pos="142"/>
          <w:tab w:val="left" w:pos="6946"/>
        </w:tabs>
        <w:spacing w:line="240" w:lineRule="auto"/>
        <w:rPr>
          <w:sz w:val="22"/>
        </w:rPr>
      </w:pPr>
      <w:r w:rsidRPr="008705F0">
        <w:rPr>
          <w:rFonts w:cs="Times New Roman"/>
          <w:sz w:val="22"/>
        </w:rPr>
        <w:t>•</w:t>
      </w:r>
      <w:r w:rsidRPr="008705F0">
        <w:rPr>
          <w:rFonts w:cs="Times New Roman"/>
          <w:sz w:val="22"/>
        </w:rPr>
        <w:tab/>
        <w:t>M</w:t>
      </w:r>
      <w:r w:rsidR="007E3E4C" w:rsidRPr="008705F0">
        <w:rPr>
          <w:sz w:val="22"/>
          <w:u w:val="single"/>
        </w:rPr>
        <w:t>ail</w:t>
      </w:r>
      <w:r w:rsidR="007E3E4C" w:rsidRPr="008705F0">
        <w:rPr>
          <w:sz w:val="22"/>
        </w:rPr>
        <w:t xml:space="preserve"> </w:t>
      </w:r>
      <w:r w:rsidR="00673A06" w:rsidRPr="008705F0">
        <w:rPr>
          <w:sz w:val="22"/>
        </w:rPr>
        <w:t xml:space="preserve">à « preforlex@univ-lyon3.com » </w:t>
      </w:r>
      <w:r w:rsidR="00E23B02" w:rsidRPr="008705F0">
        <w:rPr>
          <w:sz w:val="22"/>
        </w:rPr>
        <w:t>(concerne virement ou bon de commande)</w:t>
      </w:r>
    </w:p>
    <w:p w:rsidR="008705F0" w:rsidRPr="000F21A2" w:rsidRDefault="008705F0" w:rsidP="008705F0">
      <w:pPr>
        <w:tabs>
          <w:tab w:val="left" w:pos="142"/>
          <w:tab w:val="left" w:pos="6946"/>
        </w:tabs>
        <w:spacing w:line="240" w:lineRule="auto"/>
        <w:rPr>
          <w:b/>
          <w:color w:val="1F497D" w:themeColor="text2"/>
          <w:sz w:val="22"/>
          <w:lang w:val="de-DE"/>
        </w:rPr>
      </w:pPr>
      <w:r w:rsidRPr="006E790C">
        <w:rPr>
          <w:b/>
          <w:color w:val="1F497D" w:themeColor="text2"/>
          <w:sz w:val="22"/>
        </w:rPr>
        <w:tab/>
      </w:r>
      <w:r w:rsidRPr="000F21A2">
        <w:rPr>
          <w:b/>
          <w:color w:val="1F497D" w:themeColor="text2"/>
          <w:sz w:val="22"/>
          <w:lang w:val="de-DE"/>
        </w:rPr>
        <w:t xml:space="preserve">Per E-Mail an « preforlex@univ-lyon3.com ». Dies ist die einzige Zahlungsmöglichkeit für </w:t>
      </w:r>
      <w:r w:rsidRPr="000F21A2">
        <w:rPr>
          <w:b/>
          <w:color w:val="1F497D" w:themeColor="text2"/>
          <w:sz w:val="22"/>
          <w:lang w:val="de-DE"/>
        </w:rPr>
        <w:tab/>
        <w:t>Teilnehmer/innen aus anderen Ländern.</w:t>
      </w:r>
    </w:p>
    <w:p w:rsidR="008705F0" w:rsidRPr="000F21A2" w:rsidRDefault="008705F0" w:rsidP="008705F0">
      <w:pPr>
        <w:tabs>
          <w:tab w:val="left" w:pos="142"/>
          <w:tab w:val="left" w:pos="6946"/>
        </w:tabs>
        <w:spacing w:line="240" w:lineRule="auto"/>
        <w:rPr>
          <w:sz w:val="22"/>
          <w:lang w:val="de-DE"/>
        </w:rPr>
      </w:pPr>
    </w:p>
    <w:p w:rsidR="00585C1E" w:rsidRPr="000F21A2" w:rsidRDefault="00585C1E" w:rsidP="008705F0">
      <w:pPr>
        <w:tabs>
          <w:tab w:val="left" w:pos="142"/>
          <w:tab w:val="left" w:pos="6946"/>
        </w:tabs>
        <w:spacing w:line="240" w:lineRule="auto"/>
        <w:rPr>
          <w:sz w:val="6"/>
          <w:szCs w:val="6"/>
          <w:lang w:val="de-DE"/>
        </w:rPr>
      </w:pPr>
    </w:p>
    <w:p w:rsidR="007E3E4C" w:rsidRPr="008705F0" w:rsidRDefault="008705F0" w:rsidP="008705F0">
      <w:pPr>
        <w:tabs>
          <w:tab w:val="left" w:pos="142"/>
          <w:tab w:val="left" w:pos="6946"/>
        </w:tabs>
        <w:spacing w:line="240" w:lineRule="auto"/>
        <w:rPr>
          <w:rFonts w:cs="Times New Roman"/>
          <w:sz w:val="22"/>
        </w:rPr>
      </w:pPr>
      <w:r w:rsidRPr="008705F0">
        <w:rPr>
          <w:rFonts w:cs="Times New Roman"/>
          <w:sz w:val="22"/>
        </w:rPr>
        <w:t>•</w:t>
      </w:r>
      <w:r w:rsidRPr="008705F0">
        <w:rPr>
          <w:rFonts w:cs="Times New Roman"/>
          <w:sz w:val="22"/>
        </w:rPr>
        <w:tab/>
      </w:r>
      <w:r w:rsidRPr="006E790C">
        <w:rPr>
          <w:rFonts w:cs="Times New Roman"/>
          <w:b/>
          <w:sz w:val="22"/>
        </w:rPr>
        <w:t>Uniquement pour le ressortissants français</w:t>
      </w:r>
      <w:r w:rsidR="006E790C">
        <w:rPr>
          <w:rFonts w:cs="Times New Roman"/>
          <w:sz w:val="22"/>
        </w:rPr>
        <w:t> :</w:t>
      </w:r>
      <w:r w:rsidRPr="008705F0">
        <w:rPr>
          <w:rFonts w:cs="Times New Roman"/>
          <w:sz w:val="22"/>
        </w:rPr>
        <w:t xml:space="preserve"> par </w:t>
      </w:r>
      <w:r w:rsidR="007E3E4C" w:rsidRPr="008705F0">
        <w:rPr>
          <w:rFonts w:cs="Times New Roman"/>
          <w:sz w:val="22"/>
          <w:u w:val="single"/>
        </w:rPr>
        <w:t>courrier</w:t>
      </w:r>
      <w:r w:rsidR="007E3E4C" w:rsidRPr="008705F0">
        <w:rPr>
          <w:rFonts w:cs="Times New Roman"/>
          <w:sz w:val="22"/>
        </w:rPr>
        <w:t xml:space="preserve"> accompagné de votre paiement (chèque</w:t>
      </w:r>
      <w:r w:rsidR="00585C1E" w:rsidRPr="008705F0">
        <w:rPr>
          <w:rFonts w:cs="Times New Roman"/>
          <w:sz w:val="22"/>
        </w:rPr>
        <w:t xml:space="preserve"> </w:t>
      </w:r>
      <w:r w:rsidRPr="008705F0">
        <w:rPr>
          <w:rFonts w:cs="Times New Roman"/>
          <w:sz w:val="22"/>
        </w:rPr>
        <w:tab/>
      </w:r>
      <w:r w:rsidR="00585C1E" w:rsidRPr="008705F0">
        <w:rPr>
          <w:rFonts w:cs="Times New Roman"/>
          <w:sz w:val="22"/>
        </w:rPr>
        <w:t>bancaire</w:t>
      </w:r>
      <w:r w:rsidR="00E23B02" w:rsidRPr="008705F0">
        <w:rPr>
          <w:rFonts w:cs="Times New Roman"/>
          <w:sz w:val="22"/>
        </w:rPr>
        <w:t xml:space="preserve">, virement ou </w:t>
      </w:r>
      <w:r w:rsidR="00585C1E" w:rsidRPr="008705F0">
        <w:rPr>
          <w:rFonts w:cs="Times New Roman"/>
          <w:sz w:val="22"/>
        </w:rPr>
        <w:t xml:space="preserve">bon de commande) à l’Université Jean Moulin Lyon 3, </w:t>
      </w:r>
      <w:r w:rsidR="00673A06" w:rsidRPr="008705F0">
        <w:rPr>
          <w:rFonts w:cs="Times New Roman"/>
          <w:sz w:val="22"/>
        </w:rPr>
        <w:t xml:space="preserve">Service Général de la </w:t>
      </w:r>
      <w:r w:rsidRPr="008705F0">
        <w:rPr>
          <w:rFonts w:cs="Times New Roman"/>
          <w:sz w:val="22"/>
        </w:rPr>
        <w:tab/>
      </w:r>
      <w:r w:rsidR="00673A06" w:rsidRPr="008705F0">
        <w:rPr>
          <w:rFonts w:cs="Times New Roman"/>
          <w:sz w:val="22"/>
        </w:rPr>
        <w:t>Recherche (1</w:t>
      </w:r>
      <w:r w:rsidR="00673A06" w:rsidRPr="008705F0">
        <w:rPr>
          <w:rFonts w:cs="Times New Roman"/>
          <w:sz w:val="22"/>
          <w:vertAlign w:val="superscript"/>
        </w:rPr>
        <w:t>er</w:t>
      </w:r>
      <w:r w:rsidR="00673A06" w:rsidRPr="008705F0">
        <w:rPr>
          <w:rFonts w:cs="Times New Roman"/>
          <w:sz w:val="22"/>
        </w:rPr>
        <w:t xml:space="preserve"> étage), Valérie </w:t>
      </w:r>
      <w:proofErr w:type="spellStart"/>
      <w:r w:rsidR="00673A06" w:rsidRPr="008705F0">
        <w:rPr>
          <w:rFonts w:cs="Times New Roman"/>
          <w:sz w:val="22"/>
        </w:rPr>
        <w:t>Dutilleul</w:t>
      </w:r>
      <w:proofErr w:type="spellEnd"/>
      <w:r w:rsidR="00673A06" w:rsidRPr="008705F0">
        <w:rPr>
          <w:rFonts w:cs="Times New Roman"/>
          <w:sz w:val="22"/>
        </w:rPr>
        <w:t>, 18 rue Chevreul, 69007 Lyon</w:t>
      </w:r>
      <w:r w:rsidR="006F26F0" w:rsidRPr="008705F0">
        <w:rPr>
          <w:rFonts w:cs="Times New Roman"/>
          <w:sz w:val="22"/>
        </w:rPr>
        <w:t xml:space="preserve"> – tél. 04 26 31 88 38</w:t>
      </w:r>
      <w:r w:rsidRPr="008705F0">
        <w:rPr>
          <w:rFonts w:cs="Times New Roman"/>
          <w:sz w:val="22"/>
        </w:rPr>
        <w:t>.</w:t>
      </w:r>
    </w:p>
    <w:p w:rsidR="007E3E4C" w:rsidRDefault="007E3E4C" w:rsidP="008705F0">
      <w:pPr>
        <w:tabs>
          <w:tab w:val="left" w:pos="142"/>
          <w:tab w:val="left" w:pos="6946"/>
        </w:tabs>
        <w:spacing w:line="240" w:lineRule="auto"/>
        <w:rPr>
          <w:rFonts w:cs="Times New Roman"/>
          <w:sz w:val="22"/>
        </w:rPr>
      </w:pPr>
    </w:p>
    <w:p w:rsidR="00585C1E" w:rsidRDefault="00585C1E" w:rsidP="008705F0">
      <w:pPr>
        <w:tabs>
          <w:tab w:val="left" w:pos="142"/>
          <w:tab w:val="left" w:pos="284"/>
          <w:tab w:val="left" w:pos="6946"/>
        </w:tabs>
        <w:spacing w:line="240" w:lineRule="auto"/>
        <w:ind w:left="284" w:hanging="284"/>
        <w:rPr>
          <w:rFonts w:cs="Times New Roman"/>
          <w:b/>
          <w:i/>
          <w:sz w:val="22"/>
        </w:rPr>
      </w:pPr>
      <w:r w:rsidRPr="00585C1E">
        <w:rPr>
          <w:rFonts w:cs="Times New Roman"/>
          <w:sz w:val="18"/>
        </w:rPr>
        <w:sym w:font="Wingdings" w:char="F0E8"/>
      </w:r>
      <w:r w:rsidR="0051306E">
        <w:rPr>
          <w:rFonts w:cs="Times New Roman"/>
          <w:sz w:val="22"/>
        </w:rPr>
        <w:tab/>
      </w:r>
      <w:r w:rsidRPr="00CE4CDD">
        <w:rPr>
          <w:rFonts w:cs="Times New Roman"/>
          <w:i/>
          <w:sz w:val="22"/>
        </w:rPr>
        <w:t xml:space="preserve">Pour mémoire, merci de rappeler en objet de vos courriers : </w:t>
      </w:r>
      <w:r w:rsidRPr="00CE4CDD">
        <w:rPr>
          <w:rFonts w:cs="Times New Roman"/>
          <w:b/>
          <w:i/>
          <w:sz w:val="22"/>
        </w:rPr>
        <w:t xml:space="preserve">Colloque </w:t>
      </w:r>
      <w:proofErr w:type="spellStart"/>
      <w:r w:rsidRPr="00CE4CDD">
        <w:rPr>
          <w:rFonts w:cs="Times New Roman"/>
          <w:b/>
          <w:i/>
          <w:sz w:val="22"/>
        </w:rPr>
        <w:t>PréForLex</w:t>
      </w:r>
      <w:proofErr w:type="spellEnd"/>
      <w:r w:rsidRPr="00CE4CDD">
        <w:rPr>
          <w:rFonts w:cs="Times New Roman"/>
          <w:b/>
          <w:i/>
          <w:sz w:val="22"/>
        </w:rPr>
        <w:t xml:space="preserve"> 31.03 et </w:t>
      </w:r>
      <w:r w:rsidR="0051306E">
        <w:rPr>
          <w:rFonts w:cs="Times New Roman"/>
          <w:b/>
          <w:i/>
          <w:sz w:val="22"/>
        </w:rPr>
        <w:t>01</w:t>
      </w:r>
      <w:r w:rsidRPr="00CE4CDD">
        <w:rPr>
          <w:rFonts w:cs="Times New Roman"/>
          <w:b/>
          <w:i/>
          <w:sz w:val="22"/>
        </w:rPr>
        <w:t>.04.2017</w:t>
      </w:r>
    </w:p>
    <w:p w:rsidR="00022AE7" w:rsidRPr="00CE4CDD" w:rsidRDefault="00022AE7" w:rsidP="008705F0">
      <w:pPr>
        <w:tabs>
          <w:tab w:val="left" w:pos="142"/>
          <w:tab w:val="left" w:pos="284"/>
          <w:tab w:val="left" w:pos="6946"/>
        </w:tabs>
        <w:spacing w:line="240" w:lineRule="auto"/>
        <w:ind w:left="284" w:hanging="284"/>
        <w:rPr>
          <w:rFonts w:cs="Times New Roman"/>
          <w:b/>
          <w:i/>
          <w:sz w:val="22"/>
        </w:rPr>
      </w:pPr>
      <w:r>
        <w:rPr>
          <w:rFonts w:cs="Times New Roman"/>
          <w:b/>
          <w:i/>
          <w:sz w:val="22"/>
        </w:rPr>
        <w:tab/>
      </w:r>
      <w:r>
        <w:rPr>
          <w:rFonts w:cs="Times New Roman"/>
          <w:b/>
          <w:i/>
          <w:sz w:val="22"/>
        </w:rPr>
        <w:tab/>
      </w:r>
      <w:proofErr w:type="spellStart"/>
      <w:r>
        <w:rPr>
          <w:rFonts w:cs="Times New Roman"/>
          <w:b/>
          <w:i/>
          <w:sz w:val="22"/>
        </w:rPr>
        <w:t>Geben</w:t>
      </w:r>
      <w:proofErr w:type="spellEnd"/>
      <w:r>
        <w:rPr>
          <w:rFonts w:cs="Times New Roman"/>
          <w:b/>
          <w:i/>
          <w:sz w:val="22"/>
        </w:rPr>
        <w:t xml:space="preserve"> </w:t>
      </w:r>
      <w:proofErr w:type="spellStart"/>
      <w:r>
        <w:rPr>
          <w:rFonts w:cs="Times New Roman"/>
          <w:b/>
          <w:i/>
          <w:sz w:val="22"/>
        </w:rPr>
        <w:t>Sie</w:t>
      </w:r>
      <w:proofErr w:type="spellEnd"/>
      <w:r>
        <w:rPr>
          <w:rFonts w:cs="Times New Roman"/>
          <w:b/>
          <w:i/>
          <w:sz w:val="22"/>
        </w:rPr>
        <w:t xml:space="preserve"> </w:t>
      </w:r>
      <w:proofErr w:type="spellStart"/>
      <w:r>
        <w:rPr>
          <w:rFonts w:cs="Times New Roman"/>
          <w:b/>
          <w:i/>
          <w:sz w:val="22"/>
        </w:rPr>
        <w:t>bitte</w:t>
      </w:r>
      <w:proofErr w:type="spellEnd"/>
      <w:r>
        <w:rPr>
          <w:rFonts w:cs="Times New Roman"/>
          <w:b/>
          <w:i/>
          <w:sz w:val="22"/>
        </w:rPr>
        <w:t xml:space="preserve"> </w:t>
      </w:r>
      <w:proofErr w:type="spellStart"/>
      <w:r>
        <w:rPr>
          <w:rFonts w:cs="Times New Roman"/>
          <w:b/>
          <w:i/>
          <w:sz w:val="22"/>
        </w:rPr>
        <w:t>jeweils</w:t>
      </w:r>
      <w:proofErr w:type="spellEnd"/>
      <w:r>
        <w:rPr>
          <w:rFonts w:cs="Times New Roman"/>
          <w:b/>
          <w:i/>
          <w:sz w:val="22"/>
        </w:rPr>
        <w:t xml:space="preserve"> den Code « Colloque </w:t>
      </w:r>
      <w:proofErr w:type="spellStart"/>
      <w:r>
        <w:rPr>
          <w:rFonts w:cs="Times New Roman"/>
          <w:b/>
          <w:i/>
          <w:sz w:val="22"/>
        </w:rPr>
        <w:t>PréForLex</w:t>
      </w:r>
      <w:proofErr w:type="spellEnd"/>
      <w:r>
        <w:rPr>
          <w:rFonts w:cs="Times New Roman"/>
          <w:b/>
          <w:i/>
          <w:sz w:val="22"/>
        </w:rPr>
        <w:t xml:space="preserve"> 31.03. </w:t>
      </w:r>
      <w:proofErr w:type="gramStart"/>
      <w:r>
        <w:rPr>
          <w:rFonts w:cs="Times New Roman"/>
          <w:b/>
          <w:i/>
          <w:sz w:val="22"/>
        </w:rPr>
        <w:t>et</w:t>
      </w:r>
      <w:proofErr w:type="gramEnd"/>
      <w:r>
        <w:rPr>
          <w:rFonts w:cs="Times New Roman"/>
          <w:b/>
          <w:i/>
          <w:sz w:val="22"/>
        </w:rPr>
        <w:t xml:space="preserve"> 01.04.2017 » an.</w:t>
      </w:r>
    </w:p>
    <w:p w:rsidR="002B41BF" w:rsidRDefault="002B41BF" w:rsidP="008705F0">
      <w:pPr>
        <w:tabs>
          <w:tab w:val="left" w:pos="142"/>
          <w:tab w:val="left" w:pos="6946"/>
        </w:tabs>
        <w:spacing w:line="240" w:lineRule="auto"/>
        <w:rPr>
          <w:rFonts w:cs="Times New Roman"/>
          <w:sz w:val="22"/>
        </w:rPr>
      </w:pPr>
    </w:p>
    <w:p w:rsidR="00585C1E" w:rsidRDefault="00CE4CDD" w:rsidP="008705F0">
      <w:pPr>
        <w:tabs>
          <w:tab w:val="left" w:pos="142"/>
          <w:tab w:val="left" w:pos="6946"/>
        </w:tabs>
        <w:spacing w:line="240" w:lineRule="auto"/>
        <w:rPr>
          <w:rFonts w:cs="Times New Roman"/>
          <w:sz w:val="22"/>
        </w:rPr>
      </w:pPr>
      <w:r>
        <w:rPr>
          <w:rFonts w:cs="Times New Roman"/>
          <w:noProof/>
          <w:sz w:val="22"/>
          <w:lang w:eastAsia="fr-FR"/>
        </w:rPr>
        <mc:AlternateContent>
          <mc:Choice Requires="wps">
            <w:drawing>
              <wp:anchor distT="0" distB="0" distL="114300" distR="114300" simplePos="0" relativeHeight="251661312" behindDoc="0" locked="0" layoutInCell="1" allowOverlap="1" wp14:anchorId="5F7E3A20" wp14:editId="0888BB84">
                <wp:simplePos x="0" y="0"/>
                <wp:positionH relativeFrom="column">
                  <wp:posOffset>4304665</wp:posOffset>
                </wp:positionH>
                <wp:positionV relativeFrom="paragraph">
                  <wp:posOffset>145415</wp:posOffset>
                </wp:positionV>
                <wp:extent cx="255905" cy="175260"/>
                <wp:effectExtent l="0" t="0" r="10795" b="15240"/>
                <wp:wrapNone/>
                <wp:docPr id="4" name="Rectangle 4"/>
                <wp:cNvGraphicFramePr/>
                <a:graphic xmlns:a="http://schemas.openxmlformats.org/drawingml/2006/main">
                  <a:graphicData uri="http://schemas.microsoft.com/office/word/2010/wordprocessingShape">
                    <wps:wsp>
                      <wps:cNvSpPr/>
                      <wps:spPr>
                        <a:xfrm>
                          <a:off x="0" y="0"/>
                          <a:ext cx="255905" cy="175260"/>
                        </a:xfrm>
                        <a:prstGeom prst="rect">
                          <a:avLst/>
                        </a:prstGeom>
                        <a:noFill/>
                        <a:ln w="9525" cap="flat" cmpd="sng" algn="ctr">
                          <a:solidFill>
                            <a:srgbClr val="4F81BD">
                              <a:shade val="50000"/>
                            </a:srgbClr>
                          </a:solidFill>
                          <a:prstDash val="solid"/>
                        </a:ln>
                        <a:effectLst/>
                      </wps:spPr>
                      <wps:txbx>
                        <w:txbxContent>
                          <w:p w:rsidR="00CE4CDD" w:rsidRDefault="00CE4CDD" w:rsidP="00CE4C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338.95pt;margin-top:11.45pt;width:20.15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" filled="f" strokecolor="#385d8a">
                <v:textbox>
                  <w:txbxContent>
                    <w:p w:rsidR="00CE4CDD" w:rsidRDefault="00CE4CDD" w:rsidP="00CE4CDD">
                      <w:pPr>
                        <w:jc w:val="center"/>
                      </w:pPr>
                    </w:p>
                  </w:txbxContent>
                </v:textbox>
              </v:rect>
            </w:pict>
          </mc:Fallback>
        </mc:AlternateContent>
      </w:r>
      <w:r>
        <w:rPr>
          <w:rFonts w:cs="Times New Roman"/>
          <w:noProof/>
          <w:sz w:val="22"/>
          <w:lang w:eastAsia="fr-FR"/>
        </w:rPr>
        <mc:AlternateContent>
          <mc:Choice Requires="wps">
            <w:drawing>
              <wp:anchor distT="0" distB="0" distL="114300" distR="114300" simplePos="0" relativeHeight="251659264" behindDoc="0" locked="0" layoutInCell="1" allowOverlap="1" wp14:anchorId="008E5AEC" wp14:editId="7042CA67">
                <wp:simplePos x="0" y="0"/>
                <wp:positionH relativeFrom="column">
                  <wp:posOffset>3281680</wp:posOffset>
                </wp:positionH>
                <wp:positionV relativeFrom="paragraph">
                  <wp:posOffset>146685</wp:posOffset>
                </wp:positionV>
                <wp:extent cx="255905" cy="175260"/>
                <wp:effectExtent l="0" t="0" r="10795" b="15240"/>
                <wp:wrapNone/>
                <wp:docPr id="2" name="Rectangle 2"/>
                <wp:cNvGraphicFramePr/>
                <a:graphic xmlns:a="http://schemas.openxmlformats.org/drawingml/2006/main">
                  <a:graphicData uri="http://schemas.microsoft.com/office/word/2010/wordprocessingShape">
                    <wps:wsp>
                      <wps:cNvSpPr/>
                      <wps:spPr>
                        <a:xfrm>
                          <a:off x="0" y="0"/>
                          <a:ext cx="255905" cy="17526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CE4CDD" w:rsidRDefault="00CE4CDD" w:rsidP="00CE4CDD">
                            <w:pPr>
                              <w:jc w:val="center"/>
                            </w:pPr>
                            <w:r w:rsidRPr="007855D0">
                              <w:rPr>
                                <w:rFonts w:cs="Times New Roman"/>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258.4pt;margin-top:11.55pt;width:20.15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" filled="f" strokecolor="#243f60 [1604]">
                <v:textbox>
                  <w:txbxContent>
                    <w:p w:rsidR="00CE4CDD" w:rsidRDefault="00CE4CDD" w:rsidP="00CE4CDD">
                      <w:pPr>
                        <w:jc w:val="center"/>
                      </w:pPr>
                      <w:r w:rsidRPr="007855D0">
                        <w:rPr>
                          <w:rFonts w:cs="Times New Roman"/>
                          <w:sz w:val="22"/>
                        </w:rPr>
                        <w:t>•</w:t>
                      </w:r>
                    </w:p>
                  </w:txbxContent>
                </v:textbox>
              </v:rect>
            </w:pict>
          </mc:Fallback>
        </mc:AlternateContent>
      </w:r>
    </w:p>
    <w:p w:rsidR="00CE4CDD" w:rsidRPr="000F21A2" w:rsidRDefault="00585C1E" w:rsidP="008705F0">
      <w:pPr>
        <w:tabs>
          <w:tab w:val="left" w:pos="142"/>
          <w:tab w:val="left" w:pos="4820"/>
          <w:tab w:val="left" w:pos="6237"/>
        </w:tabs>
        <w:spacing w:line="240" w:lineRule="auto"/>
        <w:rPr>
          <w:rFonts w:cs="Times New Roman"/>
          <w:sz w:val="22"/>
          <w:lang w:val="de-DE"/>
        </w:rPr>
      </w:pPr>
      <w:r>
        <w:rPr>
          <w:rFonts w:cs="Times New Roman"/>
          <w:sz w:val="22"/>
        </w:rPr>
        <w:t>Avez-vous besoin d’un justificatif de paiement</w:t>
      </w:r>
      <w:r w:rsidR="00022AE7">
        <w:rPr>
          <w:rFonts w:cs="Times New Roman"/>
          <w:sz w:val="22"/>
        </w:rPr>
        <w:t> ?</w:t>
      </w:r>
      <w:r>
        <w:rPr>
          <w:rFonts w:cs="Times New Roman"/>
          <w:sz w:val="22"/>
        </w:rPr>
        <w:t xml:space="preserve"> </w:t>
      </w:r>
      <w:r w:rsidR="00CE4CDD">
        <w:rPr>
          <w:rFonts w:cs="Times New Roman"/>
          <w:sz w:val="22"/>
        </w:rPr>
        <w:tab/>
      </w:r>
      <w:r w:rsidRPr="000F21A2">
        <w:rPr>
          <w:rFonts w:cs="Times New Roman"/>
          <w:sz w:val="22"/>
          <w:lang w:val="de-DE"/>
        </w:rPr>
        <w:t xml:space="preserve">oui </w:t>
      </w:r>
      <w:r w:rsidR="00CE4CDD" w:rsidRPr="000F21A2">
        <w:rPr>
          <w:rFonts w:cs="Times New Roman"/>
          <w:sz w:val="22"/>
          <w:lang w:val="de-DE"/>
        </w:rPr>
        <w:tab/>
      </w:r>
      <w:r w:rsidR="00CE4CDD" w:rsidRPr="000F21A2">
        <w:rPr>
          <w:rFonts w:cs="Times New Roman"/>
          <w:sz w:val="22"/>
          <w:lang w:val="de-DE"/>
        </w:rPr>
        <w:tab/>
        <w:t xml:space="preserve">non </w:t>
      </w:r>
    </w:p>
    <w:p w:rsidR="007E3E4C" w:rsidRPr="005D1586" w:rsidRDefault="00022AE7" w:rsidP="00022AE7">
      <w:pPr>
        <w:tabs>
          <w:tab w:val="left" w:pos="142"/>
          <w:tab w:val="left" w:pos="4820"/>
          <w:tab w:val="left" w:pos="6237"/>
          <w:tab w:val="left" w:pos="6946"/>
        </w:tabs>
        <w:spacing w:line="240" w:lineRule="auto"/>
        <w:rPr>
          <w:rFonts w:cs="Times New Roman"/>
          <w:b/>
          <w:color w:val="1F497D" w:themeColor="text2"/>
          <w:sz w:val="22"/>
          <w:lang w:val="de-DE"/>
        </w:rPr>
      </w:pPr>
      <w:r w:rsidRPr="000F21A2">
        <w:rPr>
          <w:rFonts w:cs="Times New Roman"/>
          <w:b/>
          <w:color w:val="1F497D" w:themeColor="text2"/>
          <w:sz w:val="22"/>
          <w:lang w:val="de-DE"/>
        </w:rPr>
        <w:t xml:space="preserve">Benötigen Sie eine </w:t>
      </w:r>
      <w:proofErr w:type="gramStart"/>
      <w:r w:rsidRPr="000F21A2">
        <w:rPr>
          <w:rFonts w:cs="Times New Roman"/>
          <w:b/>
          <w:color w:val="1F497D" w:themeColor="text2"/>
          <w:sz w:val="22"/>
          <w:lang w:val="de-DE"/>
        </w:rPr>
        <w:t>Zahlungsbestätigigung ?</w:t>
      </w:r>
      <w:r w:rsidRPr="000F21A2">
        <w:rPr>
          <w:rFonts w:cs="Times New Roman"/>
          <w:sz w:val="22"/>
          <w:lang w:val="de-DE"/>
        </w:rPr>
        <w:tab/>
      </w:r>
      <w:proofErr w:type="gramEnd"/>
      <w:r w:rsidRPr="005D1586">
        <w:rPr>
          <w:rFonts w:cs="Times New Roman"/>
          <w:b/>
          <w:color w:val="1F497D" w:themeColor="text2"/>
          <w:sz w:val="22"/>
          <w:lang w:val="de-DE"/>
        </w:rPr>
        <w:t xml:space="preserve">Ja    </w:t>
      </w:r>
      <w:r w:rsidRPr="005D1586">
        <w:rPr>
          <w:rFonts w:cs="Times New Roman"/>
          <w:b/>
          <w:color w:val="1F497D" w:themeColor="text2"/>
          <w:sz w:val="22"/>
          <w:lang w:val="de-DE"/>
        </w:rPr>
        <w:tab/>
        <w:t>Nein</w:t>
      </w:r>
    </w:p>
    <w:p w:rsidR="007E3E4C" w:rsidRPr="005D1586" w:rsidRDefault="007E3E4C" w:rsidP="00022AE7">
      <w:pPr>
        <w:tabs>
          <w:tab w:val="left" w:pos="142"/>
          <w:tab w:val="left" w:pos="6237"/>
        </w:tabs>
        <w:spacing w:line="240" w:lineRule="auto"/>
        <w:rPr>
          <w:lang w:val="de-DE"/>
        </w:rPr>
      </w:pPr>
    </w:p>
    <w:p w:rsidR="00F30B5C" w:rsidRPr="005D1586" w:rsidRDefault="00F30B5C" w:rsidP="008705F0">
      <w:pPr>
        <w:tabs>
          <w:tab w:val="left" w:pos="142"/>
          <w:tab w:val="left" w:pos="6946"/>
        </w:tabs>
        <w:rPr>
          <w:lang w:val="de-DE"/>
        </w:rPr>
      </w:pPr>
    </w:p>
    <w:p w:rsidR="00585C1E" w:rsidRDefault="00F30B5C" w:rsidP="006E790C">
      <w:pPr>
        <w:tabs>
          <w:tab w:val="left" w:pos="4536"/>
          <w:tab w:val="left" w:pos="6946"/>
        </w:tabs>
        <w:rPr>
          <w:sz w:val="22"/>
        </w:rPr>
      </w:pPr>
      <w:r w:rsidRPr="00EF558E">
        <w:rPr>
          <w:sz w:val="22"/>
        </w:rPr>
        <w:t>Fait à …………………………………</w:t>
      </w:r>
      <w:r w:rsidRPr="00EF558E">
        <w:rPr>
          <w:sz w:val="22"/>
        </w:rPr>
        <w:tab/>
        <w:t>Le …………………………….</w:t>
      </w:r>
    </w:p>
    <w:p w:rsidR="00585C1E" w:rsidRPr="000F21A2" w:rsidRDefault="006E790C" w:rsidP="006E790C">
      <w:pPr>
        <w:tabs>
          <w:tab w:val="left" w:pos="4536"/>
          <w:tab w:val="left" w:pos="6946"/>
        </w:tabs>
        <w:rPr>
          <w:b/>
          <w:color w:val="1F497D" w:themeColor="text2"/>
          <w:sz w:val="22"/>
          <w:lang w:val="de-DE"/>
        </w:rPr>
      </w:pPr>
      <w:r w:rsidRPr="000F21A2">
        <w:rPr>
          <w:b/>
          <w:color w:val="1F497D" w:themeColor="text2"/>
          <w:sz w:val="22"/>
          <w:lang w:val="de-DE"/>
        </w:rPr>
        <w:t>________________________________, den</w:t>
      </w:r>
    </w:p>
    <w:p w:rsidR="006E790C" w:rsidRPr="000F21A2" w:rsidRDefault="006E790C" w:rsidP="006E790C">
      <w:pPr>
        <w:tabs>
          <w:tab w:val="left" w:pos="4536"/>
          <w:tab w:val="left" w:pos="6946"/>
        </w:tabs>
        <w:rPr>
          <w:sz w:val="22"/>
          <w:lang w:val="de-DE"/>
        </w:rPr>
      </w:pPr>
    </w:p>
    <w:p w:rsidR="00F30B5C" w:rsidRPr="000F21A2" w:rsidRDefault="00F30B5C" w:rsidP="00585C1E">
      <w:pPr>
        <w:tabs>
          <w:tab w:val="left" w:pos="4536"/>
          <w:tab w:val="left" w:pos="6946"/>
        </w:tabs>
        <w:spacing w:line="240" w:lineRule="auto"/>
        <w:rPr>
          <w:sz w:val="22"/>
          <w:lang w:val="de-DE"/>
        </w:rPr>
      </w:pPr>
      <w:r w:rsidRPr="000F21A2">
        <w:rPr>
          <w:sz w:val="22"/>
          <w:lang w:val="de-DE"/>
        </w:rPr>
        <w:t>Signature</w:t>
      </w:r>
      <w:r w:rsidR="006E790C" w:rsidRPr="000F21A2">
        <w:rPr>
          <w:sz w:val="22"/>
          <w:lang w:val="de-DE"/>
        </w:rPr>
        <w:t xml:space="preserve"> / </w:t>
      </w:r>
      <w:r w:rsidR="006E790C" w:rsidRPr="000F21A2">
        <w:rPr>
          <w:b/>
          <w:color w:val="1F497D" w:themeColor="text2"/>
          <w:sz w:val="22"/>
          <w:lang w:val="de-DE"/>
        </w:rPr>
        <w:t>Unterschrift</w:t>
      </w:r>
      <w:r w:rsidRPr="000F21A2">
        <w:rPr>
          <w:color w:val="1F497D" w:themeColor="text2"/>
          <w:sz w:val="22"/>
          <w:lang w:val="de-DE"/>
        </w:rPr>
        <w:t> </w:t>
      </w:r>
      <w:r w:rsidRPr="000F21A2">
        <w:rPr>
          <w:sz w:val="22"/>
          <w:lang w:val="de-DE"/>
        </w:rPr>
        <w:t xml:space="preserve">: </w:t>
      </w:r>
    </w:p>
    <w:p w:rsidR="00292C7C" w:rsidRPr="000F21A2" w:rsidRDefault="00292C7C">
      <w:pPr>
        <w:spacing w:after="200" w:line="276" w:lineRule="auto"/>
        <w:jc w:val="left"/>
        <w:rPr>
          <w:lang w:val="de-DE"/>
        </w:rPr>
      </w:pPr>
    </w:p>
    <w:p w:rsidR="006E790C" w:rsidRPr="000F21A2" w:rsidRDefault="006E790C">
      <w:pPr>
        <w:spacing w:after="200" w:line="276" w:lineRule="auto"/>
        <w:jc w:val="left"/>
        <w:rPr>
          <w:lang w:val="de-DE"/>
        </w:rPr>
      </w:pPr>
    </w:p>
    <w:p w:rsidR="006E790C" w:rsidRPr="000F21A2" w:rsidRDefault="006E790C" w:rsidP="006E790C">
      <w:pPr>
        <w:pBdr>
          <w:top w:val="single" w:sz="4" w:space="1" w:color="auto"/>
          <w:left w:val="single" w:sz="4" w:space="4" w:color="auto"/>
          <w:bottom w:val="single" w:sz="4" w:space="1" w:color="auto"/>
          <w:right w:val="single" w:sz="4" w:space="4" w:color="auto"/>
        </w:pBdr>
        <w:tabs>
          <w:tab w:val="left" w:pos="284"/>
        </w:tabs>
        <w:spacing w:line="320" w:lineRule="exact"/>
        <w:rPr>
          <w:b/>
          <w:color w:val="1F497D" w:themeColor="text2"/>
          <w:lang w:val="de-DE"/>
        </w:rPr>
      </w:pPr>
      <w:r w:rsidRPr="000F21A2">
        <w:rPr>
          <w:b/>
          <w:color w:val="1F497D" w:themeColor="text2"/>
          <w:lang w:val="de-DE"/>
        </w:rPr>
        <w:t>Es besteht die Möglichkeit, auf eigene Kosten an folgenden Mahlzeiten teilzunehmen :</w:t>
      </w:r>
    </w:p>
    <w:p w:rsidR="006E790C" w:rsidRPr="000F21A2" w:rsidRDefault="006E790C" w:rsidP="006E790C">
      <w:pPr>
        <w:pBdr>
          <w:top w:val="single" w:sz="4" w:space="1" w:color="auto"/>
          <w:left w:val="single" w:sz="4" w:space="4" w:color="auto"/>
          <w:bottom w:val="single" w:sz="4" w:space="1" w:color="auto"/>
          <w:right w:val="single" w:sz="4" w:space="4" w:color="auto"/>
        </w:pBdr>
        <w:tabs>
          <w:tab w:val="left" w:pos="284"/>
        </w:tabs>
        <w:spacing w:line="320" w:lineRule="exact"/>
        <w:rPr>
          <w:b/>
          <w:color w:val="1F497D" w:themeColor="text2"/>
          <w:lang w:val="de-DE"/>
        </w:rPr>
      </w:pPr>
      <w:r w:rsidRPr="000F21A2">
        <w:rPr>
          <w:b/>
          <w:color w:val="1F497D" w:themeColor="text2"/>
          <w:lang w:val="de-DE"/>
        </w:rPr>
        <w:t>-</w:t>
      </w:r>
      <w:r w:rsidRPr="000F21A2">
        <w:rPr>
          <w:b/>
          <w:color w:val="1F497D" w:themeColor="text2"/>
          <w:lang w:val="de-DE"/>
        </w:rPr>
        <w:tab/>
        <w:t xml:space="preserve">am Donnerstag, dem 30.03., Abendessen in einem typischen Lyoner « bouchon » im </w:t>
      </w:r>
      <w:r w:rsidRPr="000F21A2">
        <w:rPr>
          <w:b/>
          <w:color w:val="1F497D" w:themeColor="text2"/>
          <w:lang w:val="de-DE"/>
        </w:rPr>
        <w:tab/>
        <w:t>Anschluss an die Podiumsdiskussion im Goethe-Institut Lyon (ca. 30 €</w:t>
      </w:r>
      <w:proofErr w:type="gramStart"/>
      <w:r w:rsidRPr="000F21A2">
        <w:rPr>
          <w:b/>
          <w:color w:val="1F497D" w:themeColor="text2"/>
          <w:lang w:val="de-DE"/>
        </w:rPr>
        <w:t>) ;</w:t>
      </w:r>
      <w:proofErr w:type="gramEnd"/>
    </w:p>
    <w:p w:rsidR="006E790C" w:rsidRPr="000F21A2" w:rsidRDefault="006E790C" w:rsidP="006E790C">
      <w:pPr>
        <w:pBdr>
          <w:top w:val="single" w:sz="4" w:space="1" w:color="auto"/>
          <w:left w:val="single" w:sz="4" w:space="4" w:color="auto"/>
          <w:bottom w:val="single" w:sz="4" w:space="1" w:color="auto"/>
          <w:right w:val="single" w:sz="4" w:space="4" w:color="auto"/>
        </w:pBdr>
        <w:tabs>
          <w:tab w:val="left" w:pos="284"/>
        </w:tabs>
        <w:spacing w:line="320" w:lineRule="exact"/>
        <w:rPr>
          <w:b/>
          <w:color w:val="1F497D" w:themeColor="text2"/>
          <w:lang w:val="de-DE"/>
        </w:rPr>
      </w:pPr>
      <w:r w:rsidRPr="000F21A2">
        <w:rPr>
          <w:b/>
          <w:color w:val="1F497D" w:themeColor="text2"/>
          <w:lang w:val="de-DE"/>
        </w:rPr>
        <w:t>-</w:t>
      </w:r>
      <w:r w:rsidRPr="000F21A2">
        <w:rPr>
          <w:b/>
          <w:color w:val="1F497D" w:themeColor="text2"/>
          <w:lang w:val="de-DE"/>
        </w:rPr>
        <w:tab/>
        <w:t>Mittagessen am Freitag, dem 31.03., ganz in der Nähe der MILC (ca. 23 €) ;</w:t>
      </w:r>
    </w:p>
    <w:p w:rsidR="006E790C" w:rsidRPr="000F21A2" w:rsidRDefault="006E790C" w:rsidP="006E790C">
      <w:pPr>
        <w:pBdr>
          <w:top w:val="single" w:sz="4" w:space="1" w:color="auto"/>
          <w:left w:val="single" w:sz="4" w:space="4" w:color="auto"/>
          <w:bottom w:val="single" w:sz="4" w:space="1" w:color="auto"/>
          <w:right w:val="single" w:sz="4" w:space="4" w:color="auto"/>
        </w:pBdr>
        <w:tabs>
          <w:tab w:val="left" w:pos="284"/>
        </w:tabs>
        <w:spacing w:line="320" w:lineRule="exact"/>
        <w:rPr>
          <w:b/>
          <w:color w:val="1F497D" w:themeColor="text2"/>
          <w:lang w:val="de-DE"/>
        </w:rPr>
      </w:pPr>
      <w:r w:rsidRPr="000F21A2">
        <w:rPr>
          <w:b/>
          <w:color w:val="1F497D" w:themeColor="text2"/>
          <w:lang w:val="de-DE"/>
        </w:rPr>
        <w:t>-</w:t>
      </w:r>
      <w:r w:rsidRPr="000F21A2">
        <w:rPr>
          <w:b/>
          <w:color w:val="1F497D" w:themeColor="text2"/>
          <w:lang w:val="de-DE"/>
        </w:rPr>
        <w:tab/>
        <w:t xml:space="preserve">festliches Abendessen am 31.03. in einem schönen Lyoner Restaurant (ca. 40-45 €). Die Bezahlung leistet jede Person direkt an Ort und Stelle. </w:t>
      </w:r>
      <w:r w:rsidR="007B6EC7" w:rsidRPr="000F21A2">
        <w:rPr>
          <w:b/>
          <w:color w:val="1F497D" w:themeColor="text2"/>
          <w:lang w:val="de-DE"/>
        </w:rPr>
        <w:t>Bitte w</w:t>
      </w:r>
      <w:r w:rsidRPr="000F21A2">
        <w:rPr>
          <w:b/>
          <w:color w:val="1F497D" w:themeColor="text2"/>
          <w:lang w:val="de-DE"/>
        </w:rPr>
        <w:t xml:space="preserve">enden Sie sich bzgl. der Teilnahme direkt an </w:t>
      </w:r>
      <w:hyperlink r:id="rId11" w:history="1">
        <w:r w:rsidRPr="000F21A2">
          <w:rPr>
            <w:rStyle w:val="Lienhypertexte"/>
            <w:b/>
            <w:color w:val="1F497D" w:themeColor="text2"/>
            <w:lang w:val="de-DE"/>
          </w:rPr>
          <w:t>gunter.schmale@univ-lyon3.fr</w:t>
        </w:r>
      </w:hyperlink>
      <w:r w:rsidRPr="000F21A2">
        <w:rPr>
          <w:b/>
          <w:color w:val="1F497D" w:themeColor="text2"/>
          <w:lang w:val="de-DE"/>
        </w:rPr>
        <w:t xml:space="preserve">. </w:t>
      </w:r>
    </w:p>
    <w:sectPr w:rsidR="006E790C" w:rsidRPr="000F21A2" w:rsidSect="002B41BF">
      <w:footerReference w:type="default" r:id="rId12"/>
      <w:pgSz w:w="11906" w:h="16838"/>
      <w:pgMar w:top="1134"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8D" w:rsidRDefault="00A30F8D" w:rsidP="00F60B37">
      <w:pPr>
        <w:spacing w:line="240" w:lineRule="auto"/>
      </w:pPr>
      <w:r>
        <w:separator/>
      </w:r>
    </w:p>
  </w:endnote>
  <w:endnote w:type="continuationSeparator" w:id="0">
    <w:p w:rsidR="00A30F8D" w:rsidRDefault="00A30F8D" w:rsidP="00F60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37" w:rsidRDefault="00F60B37" w:rsidP="00F60B37">
    <w:pPr>
      <w:autoSpaceDE w:val="0"/>
      <w:autoSpaceDN w:val="0"/>
      <w:adjustRightInd w:val="0"/>
      <w:spacing w:line="240" w:lineRule="auto"/>
      <w:jc w:val="left"/>
      <w:rPr>
        <w:rFonts w:ascii="Arial-ItalicMT" w:hAnsi="Arial-ItalicMT" w:cs="Arial-ItalicMT"/>
        <w:i/>
        <w:iCs/>
        <w:sz w:val="16"/>
        <w:szCs w:val="16"/>
      </w:rPr>
    </w:pPr>
    <w:r>
      <w:rPr>
        <w:rFonts w:ascii="Arial-ItalicMT" w:hAnsi="Arial-ItalicMT" w:cs="Arial-ItalicMT"/>
        <w:i/>
        <w:iCs/>
        <w:sz w:val="16"/>
        <w:szCs w:val="16"/>
      </w:rPr>
      <w:t>« En vertu des dispositions du code de la consommation, le participant dispose d’un délai de rétractation de 14 jours à compter de son inscription. Cette rétractation pourra s’effectuer par courrier postal ou électronique à charge pour le participant de conserver une preuve de l’envoi dans le délai de rétractation.</w:t>
    </w:r>
  </w:p>
  <w:p w:rsidR="00F60B37" w:rsidRDefault="00F60B37" w:rsidP="00F60B37">
    <w:pPr>
      <w:autoSpaceDE w:val="0"/>
      <w:autoSpaceDN w:val="0"/>
      <w:adjustRightInd w:val="0"/>
      <w:spacing w:line="240" w:lineRule="auto"/>
      <w:jc w:val="left"/>
    </w:pPr>
    <w:r>
      <w:rPr>
        <w:rFonts w:ascii="Arial-ItalicMT" w:hAnsi="Arial-ItalicMT" w:cs="Arial-ItalicMT"/>
        <w:i/>
        <w:iCs/>
        <w:sz w:val="16"/>
        <w:szCs w:val="16"/>
      </w:rPr>
      <w:t>Toutefois, conformément à ce qui est prévu au 1° de l’article L121-21-8 du code de la consommation, le droit de rétractation ne pourra plus être exercé à compter de la date de début du colloque et ce même si 14 jours ne sont pas écoulés depuis l’inscription. En complétant le présent bulletin d’inscription, le participant certifie avoir pris connaissance des conditions exposées ci-avant dans lesquelles s’exerce son droit de rétractation».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8D" w:rsidRDefault="00A30F8D" w:rsidP="00F60B37">
      <w:pPr>
        <w:spacing w:line="240" w:lineRule="auto"/>
      </w:pPr>
      <w:r>
        <w:separator/>
      </w:r>
    </w:p>
  </w:footnote>
  <w:footnote w:type="continuationSeparator" w:id="0">
    <w:p w:rsidR="00A30F8D" w:rsidRDefault="00A30F8D" w:rsidP="00F60B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B37"/>
    <w:rsid w:val="00001851"/>
    <w:rsid w:val="00022AE7"/>
    <w:rsid w:val="000879DB"/>
    <w:rsid w:val="000F21A2"/>
    <w:rsid w:val="00135455"/>
    <w:rsid w:val="001759F6"/>
    <w:rsid w:val="001B3341"/>
    <w:rsid w:val="001C3934"/>
    <w:rsid w:val="00215433"/>
    <w:rsid w:val="00256AE1"/>
    <w:rsid w:val="002674EA"/>
    <w:rsid w:val="00292C7C"/>
    <w:rsid w:val="00293467"/>
    <w:rsid w:val="002B41BF"/>
    <w:rsid w:val="002D60C4"/>
    <w:rsid w:val="00386AB3"/>
    <w:rsid w:val="00392DF8"/>
    <w:rsid w:val="003A6E13"/>
    <w:rsid w:val="003D4A51"/>
    <w:rsid w:val="003E4F39"/>
    <w:rsid w:val="0041799C"/>
    <w:rsid w:val="00450554"/>
    <w:rsid w:val="00467B15"/>
    <w:rsid w:val="00476C39"/>
    <w:rsid w:val="0051306E"/>
    <w:rsid w:val="00523C90"/>
    <w:rsid w:val="0053625D"/>
    <w:rsid w:val="00542B8A"/>
    <w:rsid w:val="00553795"/>
    <w:rsid w:val="00585C1E"/>
    <w:rsid w:val="00595318"/>
    <w:rsid w:val="005A3A26"/>
    <w:rsid w:val="005D1586"/>
    <w:rsid w:val="00613767"/>
    <w:rsid w:val="006341BD"/>
    <w:rsid w:val="0065300B"/>
    <w:rsid w:val="00673A06"/>
    <w:rsid w:val="006A267D"/>
    <w:rsid w:val="006B0878"/>
    <w:rsid w:val="006D78B5"/>
    <w:rsid w:val="006E790C"/>
    <w:rsid w:val="006F26F0"/>
    <w:rsid w:val="007237FD"/>
    <w:rsid w:val="007506CA"/>
    <w:rsid w:val="00762734"/>
    <w:rsid w:val="00771683"/>
    <w:rsid w:val="00776969"/>
    <w:rsid w:val="007855D0"/>
    <w:rsid w:val="007B4427"/>
    <w:rsid w:val="007B6EC7"/>
    <w:rsid w:val="007C630E"/>
    <w:rsid w:val="007C6FAD"/>
    <w:rsid w:val="007E3E4C"/>
    <w:rsid w:val="008007C2"/>
    <w:rsid w:val="008171A5"/>
    <w:rsid w:val="0082448B"/>
    <w:rsid w:val="00826F76"/>
    <w:rsid w:val="00860842"/>
    <w:rsid w:val="008705F0"/>
    <w:rsid w:val="008F6FCF"/>
    <w:rsid w:val="0096059A"/>
    <w:rsid w:val="009A0036"/>
    <w:rsid w:val="00A043B5"/>
    <w:rsid w:val="00A30F8D"/>
    <w:rsid w:val="00A55B4F"/>
    <w:rsid w:val="00A56FC3"/>
    <w:rsid w:val="00A57027"/>
    <w:rsid w:val="00A57477"/>
    <w:rsid w:val="00A84389"/>
    <w:rsid w:val="00B86BAB"/>
    <w:rsid w:val="00BF49BE"/>
    <w:rsid w:val="00C43814"/>
    <w:rsid w:val="00C4723C"/>
    <w:rsid w:val="00CE4CDD"/>
    <w:rsid w:val="00CE73C3"/>
    <w:rsid w:val="00D36C14"/>
    <w:rsid w:val="00D56233"/>
    <w:rsid w:val="00E133FD"/>
    <w:rsid w:val="00E144F7"/>
    <w:rsid w:val="00E23B02"/>
    <w:rsid w:val="00E860B1"/>
    <w:rsid w:val="00E8785D"/>
    <w:rsid w:val="00ED5CA2"/>
    <w:rsid w:val="00EE7782"/>
    <w:rsid w:val="00EF558E"/>
    <w:rsid w:val="00F14D97"/>
    <w:rsid w:val="00F30B5C"/>
    <w:rsid w:val="00F47C6E"/>
    <w:rsid w:val="00F60B37"/>
    <w:rsid w:val="00F62CEC"/>
    <w:rsid w:val="00F64CF2"/>
    <w:rsid w:val="00F71DF4"/>
    <w:rsid w:val="00F80ABD"/>
    <w:rsid w:val="00F87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B5"/>
    <w:pPr>
      <w:spacing w:after="0" w:line="360" w:lineRule="auto"/>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rsid w:val="00467B15"/>
    <w:pPr>
      <w:spacing w:line="240" w:lineRule="auto"/>
    </w:pPr>
    <w:rPr>
      <w:sz w:val="18"/>
      <w:szCs w:val="24"/>
    </w:rPr>
  </w:style>
  <w:style w:type="character" w:customStyle="1" w:styleId="NotedebasdepageCar">
    <w:name w:val="Note de bas de page Car"/>
    <w:basedOn w:val="Policepardfaut"/>
    <w:link w:val="Notedebasdepage"/>
    <w:uiPriority w:val="99"/>
    <w:rsid w:val="00467B15"/>
    <w:rPr>
      <w:rFonts w:ascii="Times New Roman" w:hAnsi="Times New Roman"/>
      <w:sz w:val="18"/>
      <w:szCs w:val="24"/>
      <w:lang w:val="de-DE"/>
    </w:rPr>
  </w:style>
  <w:style w:type="paragraph" w:styleId="Textedebulles">
    <w:name w:val="Balloon Text"/>
    <w:basedOn w:val="Normal"/>
    <w:link w:val="TextedebullesCar"/>
    <w:uiPriority w:val="99"/>
    <w:semiHidden/>
    <w:unhideWhenUsed/>
    <w:rsid w:val="00F60B3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0B37"/>
    <w:rPr>
      <w:rFonts w:ascii="Tahoma" w:hAnsi="Tahoma" w:cs="Tahoma"/>
      <w:sz w:val="16"/>
      <w:szCs w:val="16"/>
    </w:rPr>
  </w:style>
  <w:style w:type="paragraph" w:styleId="En-tte">
    <w:name w:val="header"/>
    <w:basedOn w:val="Normal"/>
    <w:link w:val="En-tteCar"/>
    <w:uiPriority w:val="99"/>
    <w:unhideWhenUsed/>
    <w:rsid w:val="00F60B37"/>
    <w:pPr>
      <w:tabs>
        <w:tab w:val="center" w:pos="4536"/>
        <w:tab w:val="right" w:pos="9072"/>
      </w:tabs>
      <w:spacing w:line="240" w:lineRule="auto"/>
    </w:pPr>
  </w:style>
  <w:style w:type="character" w:customStyle="1" w:styleId="En-tteCar">
    <w:name w:val="En-tête Car"/>
    <w:basedOn w:val="Policepardfaut"/>
    <w:link w:val="En-tte"/>
    <w:uiPriority w:val="99"/>
    <w:rsid w:val="00F60B37"/>
    <w:rPr>
      <w:rFonts w:ascii="Times New Roman" w:hAnsi="Times New Roman"/>
      <w:sz w:val="24"/>
    </w:rPr>
  </w:style>
  <w:style w:type="paragraph" w:styleId="Pieddepage">
    <w:name w:val="footer"/>
    <w:basedOn w:val="Normal"/>
    <w:link w:val="PieddepageCar"/>
    <w:uiPriority w:val="99"/>
    <w:unhideWhenUsed/>
    <w:rsid w:val="00F60B37"/>
    <w:pPr>
      <w:tabs>
        <w:tab w:val="center" w:pos="4536"/>
        <w:tab w:val="right" w:pos="9072"/>
      </w:tabs>
      <w:spacing w:line="240" w:lineRule="auto"/>
    </w:pPr>
  </w:style>
  <w:style w:type="character" w:customStyle="1" w:styleId="PieddepageCar">
    <w:name w:val="Pied de page Car"/>
    <w:basedOn w:val="Policepardfaut"/>
    <w:link w:val="Pieddepage"/>
    <w:uiPriority w:val="99"/>
    <w:rsid w:val="00F60B37"/>
    <w:rPr>
      <w:rFonts w:ascii="Times New Roman" w:hAnsi="Times New Roman"/>
      <w:sz w:val="24"/>
    </w:rPr>
  </w:style>
  <w:style w:type="character" w:styleId="Lienhypertexte">
    <w:name w:val="Hyperlink"/>
    <w:basedOn w:val="Policepardfaut"/>
    <w:uiPriority w:val="99"/>
    <w:unhideWhenUsed/>
    <w:rsid w:val="00292C7C"/>
    <w:rPr>
      <w:color w:val="0000FF" w:themeColor="hyperlink"/>
      <w:u w:val="single"/>
    </w:rPr>
  </w:style>
  <w:style w:type="table" w:styleId="Grilledutableau">
    <w:name w:val="Table Grid"/>
    <w:basedOn w:val="TableauNormal"/>
    <w:uiPriority w:val="59"/>
    <w:rsid w:val="00824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B5"/>
    <w:pPr>
      <w:spacing w:after="0" w:line="360" w:lineRule="auto"/>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rsid w:val="00467B15"/>
    <w:pPr>
      <w:spacing w:line="240" w:lineRule="auto"/>
    </w:pPr>
    <w:rPr>
      <w:sz w:val="18"/>
      <w:szCs w:val="24"/>
    </w:rPr>
  </w:style>
  <w:style w:type="character" w:customStyle="1" w:styleId="NotedebasdepageCar">
    <w:name w:val="Note de bas de page Car"/>
    <w:basedOn w:val="Policepardfaut"/>
    <w:link w:val="Notedebasdepage"/>
    <w:uiPriority w:val="99"/>
    <w:rsid w:val="00467B15"/>
    <w:rPr>
      <w:rFonts w:ascii="Times New Roman" w:hAnsi="Times New Roman"/>
      <w:sz w:val="18"/>
      <w:szCs w:val="24"/>
      <w:lang w:val="de-DE"/>
    </w:rPr>
  </w:style>
  <w:style w:type="paragraph" w:styleId="Textedebulles">
    <w:name w:val="Balloon Text"/>
    <w:basedOn w:val="Normal"/>
    <w:link w:val="TextedebullesCar"/>
    <w:uiPriority w:val="99"/>
    <w:semiHidden/>
    <w:unhideWhenUsed/>
    <w:rsid w:val="00F60B3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0B37"/>
    <w:rPr>
      <w:rFonts w:ascii="Tahoma" w:hAnsi="Tahoma" w:cs="Tahoma"/>
      <w:sz w:val="16"/>
      <w:szCs w:val="16"/>
    </w:rPr>
  </w:style>
  <w:style w:type="paragraph" w:styleId="En-tte">
    <w:name w:val="header"/>
    <w:basedOn w:val="Normal"/>
    <w:link w:val="En-tteCar"/>
    <w:uiPriority w:val="99"/>
    <w:unhideWhenUsed/>
    <w:rsid w:val="00F60B37"/>
    <w:pPr>
      <w:tabs>
        <w:tab w:val="center" w:pos="4536"/>
        <w:tab w:val="right" w:pos="9072"/>
      </w:tabs>
      <w:spacing w:line="240" w:lineRule="auto"/>
    </w:pPr>
  </w:style>
  <w:style w:type="character" w:customStyle="1" w:styleId="En-tteCar">
    <w:name w:val="En-tête Car"/>
    <w:basedOn w:val="Policepardfaut"/>
    <w:link w:val="En-tte"/>
    <w:uiPriority w:val="99"/>
    <w:rsid w:val="00F60B37"/>
    <w:rPr>
      <w:rFonts w:ascii="Times New Roman" w:hAnsi="Times New Roman"/>
      <w:sz w:val="24"/>
    </w:rPr>
  </w:style>
  <w:style w:type="paragraph" w:styleId="Pieddepage">
    <w:name w:val="footer"/>
    <w:basedOn w:val="Normal"/>
    <w:link w:val="PieddepageCar"/>
    <w:uiPriority w:val="99"/>
    <w:unhideWhenUsed/>
    <w:rsid w:val="00F60B37"/>
    <w:pPr>
      <w:tabs>
        <w:tab w:val="center" w:pos="4536"/>
        <w:tab w:val="right" w:pos="9072"/>
      </w:tabs>
      <w:spacing w:line="240" w:lineRule="auto"/>
    </w:pPr>
  </w:style>
  <w:style w:type="character" w:customStyle="1" w:styleId="PieddepageCar">
    <w:name w:val="Pied de page Car"/>
    <w:basedOn w:val="Policepardfaut"/>
    <w:link w:val="Pieddepage"/>
    <w:uiPriority w:val="99"/>
    <w:rsid w:val="00F60B37"/>
    <w:rPr>
      <w:rFonts w:ascii="Times New Roman" w:hAnsi="Times New Roman"/>
      <w:sz w:val="24"/>
    </w:rPr>
  </w:style>
  <w:style w:type="character" w:styleId="Lienhypertexte">
    <w:name w:val="Hyperlink"/>
    <w:basedOn w:val="Policepardfaut"/>
    <w:uiPriority w:val="99"/>
    <w:unhideWhenUsed/>
    <w:rsid w:val="00292C7C"/>
    <w:rPr>
      <w:color w:val="0000FF" w:themeColor="hyperlink"/>
      <w:u w:val="single"/>
    </w:rPr>
  </w:style>
  <w:style w:type="table" w:styleId="Grilledutableau">
    <w:name w:val="Table Grid"/>
    <w:basedOn w:val="TableauNormal"/>
    <w:uiPriority w:val="59"/>
    <w:rsid w:val="00824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ter.schmale@univ-lyon3.f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C077-1149-4075-9BB5-5EDBF54B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Schmale</dc:creator>
  <cp:lastModifiedBy>BEN ABBES Ines</cp:lastModifiedBy>
  <cp:revision>2</cp:revision>
  <cp:lastPrinted>2017-01-31T11:25:00Z</cp:lastPrinted>
  <dcterms:created xsi:type="dcterms:W3CDTF">2017-02-27T16:23:00Z</dcterms:created>
  <dcterms:modified xsi:type="dcterms:W3CDTF">2017-02-27T16:23:00Z</dcterms:modified>
</cp:coreProperties>
</file>